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137" w:type="dxa"/>
        <w:tblInd w:w="-700" w:type="dxa"/>
        <w:tblBorders>
          <w:bottom w:val="single" w:sz="4" w:space="0" w:color="auto"/>
        </w:tblBorders>
        <w:tblLook w:val="04A0"/>
      </w:tblPr>
      <w:tblGrid>
        <w:gridCol w:w="3118"/>
        <w:gridCol w:w="5103"/>
        <w:gridCol w:w="2916"/>
      </w:tblGrid>
      <w:tr w:rsidR="00192FF2" w:rsidTr="003D140A">
        <w:trPr>
          <w:trHeight w:val="2119"/>
        </w:trPr>
        <w:tc>
          <w:tcPr>
            <w:tcW w:w="3118" w:type="dxa"/>
            <w:tcBorders>
              <w:bottom w:val="threeDEmboss" w:sz="24" w:space="0" w:color="auto"/>
            </w:tcBorders>
          </w:tcPr>
          <w:p w:rsidR="00D974C8" w:rsidRPr="00D974C8" w:rsidRDefault="005D523E" w:rsidP="00D974C8">
            <w:pPr>
              <w:ind w:left="318" w:hanging="284"/>
              <w:rPr>
                <w:rFonts w:hint="cs"/>
                <w:sz w:val="22"/>
                <w:szCs w:val="22"/>
                <w:rtl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689735" cy="1296670"/>
                  <wp:effectExtent l="1905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735" cy="1296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bottom w:val="threeDEmboss" w:sz="24" w:space="0" w:color="auto"/>
            </w:tcBorders>
            <w:vAlign w:val="center"/>
          </w:tcPr>
          <w:p w:rsidR="00D974C8" w:rsidRPr="00D974C8" w:rsidRDefault="00D974C8" w:rsidP="00D974C8">
            <w:pPr>
              <w:jc w:val="center"/>
              <w:rPr>
                <w:sz w:val="34"/>
                <w:szCs w:val="34"/>
                <w:lang w:bidi="ar-JO"/>
              </w:rPr>
            </w:pPr>
            <w:r w:rsidRPr="00D974C8">
              <w:rPr>
                <w:rFonts w:cs="PT Bold Heading"/>
                <w:b/>
                <w:bCs/>
                <w:sz w:val="44"/>
                <w:szCs w:val="44"/>
                <w:lang w:bidi="ar-JO"/>
              </w:rPr>
              <w:t xml:space="preserve">Mutah University </w:t>
            </w:r>
          </w:p>
          <w:p w:rsidR="00D974C8" w:rsidRPr="00D974C8" w:rsidRDefault="00D974C8" w:rsidP="00D974C8">
            <w:pPr>
              <w:ind w:right="440"/>
              <w:jc w:val="center"/>
              <w:rPr>
                <w:rFonts w:cs="PT Bold Heading" w:hint="cs"/>
                <w:b/>
                <w:bCs/>
                <w:sz w:val="44"/>
                <w:szCs w:val="44"/>
                <w:u w:val="single"/>
                <w:rtl/>
                <w:lang w:bidi="ar-JO"/>
              </w:rPr>
            </w:pPr>
            <w:r w:rsidRPr="00D974C8">
              <w:rPr>
                <w:rFonts w:cs="PT Bold Heading"/>
                <w:b/>
                <w:bCs/>
                <w:sz w:val="44"/>
                <w:szCs w:val="44"/>
                <w:u w:val="single"/>
                <w:lang w:bidi="ar-JO"/>
              </w:rPr>
              <w:t>Detailed Syllabus Form</w:t>
            </w:r>
          </w:p>
          <w:p w:rsidR="00D974C8" w:rsidRPr="00D974C8" w:rsidRDefault="00D974C8" w:rsidP="00D974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2916" w:type="dxa"/>
            <w:tcBorders>
              <w:bottom w:val="threeDEmboss" w:sz="24" w:space="0" w:color="auto"/>
            </w:tcBorders>
          </w:tcPr>
          <w:p w:rsidR="00D974C8" w:rsidRPr="00D974C8" w:rsidRDefault="005D523E" w:rsidP="0059775A">
            <w:pPr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504190</wp:posOffset>
                  </wp:positionH>
                  <wp:positionV relativeFrom="paragraph">
                    <wp:posOffset>-57785</wp:posOffset>
                  </wp:positionV>
                  <wp:extent cx="1552575" cy="1377315"/>
                  <wp:effectExtent l="0" t="0" r="9525" b="0"/>
                  <wp:wrapSquare wrapText="left"/>
                  <wp:docPr id="3" name="Picture 1" descr="Description: C:\Users\lamasat.lamasat-PC\Pictures\Pictur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C:\Users\lamasat.lamasat-PC\Pictures\Pictur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37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D140A" w:rsidRDefault="003D140A" w:rsidP="00192FF2">
      <w:pPr>
        <w:bidi w:val="0"/>
        <w:ind w:left="-851" w:right="-180" w:firstLine="142"/>
        <w:jc w:val="both"/>
        <w:rPr>
          <w:b/>
          <w:bCs/>
          <w:sz w:val="32"/>
          <w:szCs w:val="32"/>
          <w:u w:val="single"/>
        </w:rPr>
      </w:pPr>
    </w:p>
    <w:p w:rsidR="00D974C8" w:rsidRPr="00192FF2" w:rsidRDefault="00D974C8" w:rsidP="003D140A">
      <w:pPr>
        <w:bidi w:val="0"/>
        <w:ind w:left="-851" w:right="-180" w:firstLine="142"/>
        <w:jc w:val="both"/>
        <w:rPr>
          <w:b/>
          <w:bCs/>
          <w:sz w:val="32"/>
          <w:szCs w:val="32"/>
          <w:u w:val="single"/>
        </w:rPr>
      </w:pPr>
      <w:r w:rsidRPr="00192FF2">
        <w:rPr>
          <w:b/>
          <w:bCs/>
          <w:sz w:val="32"/>
          <w:szCs w:val="32"/>
          <w:u w:val="single"/>
        </w:rPr>
        <w:t xml:space="preserve">First </w:t>
      </w:r>
      <w:r w:rsidRPr="00192FF2">
        <w:rPr>
          <w:b/>
          <w:bCs/>
          <w:sz w:val="32"/>
          <w:szCs w:val="32"/>
          <w:u w:val="single"/>
          <w:lang w:val="en-GB"/>
        </w:rPr>
        <w:t xml:space="preserve">: </w:t>
      </w:r>
      <w:r w:rsidRPr="00192FF2">
        <w:rPr>
          <w:sz w:val="32"/>
          <w:szCs w:val="32"/>
          <w:u w:val="single"/>
        </w:rPr>
        <w:t>C</w:t>
      </w:r>
      <w:r w:rsidR="00192FF2" w:rsidRPr="00192FF2">
        <w:rPr>
          <w:sz w:val="32"/>
          <w:szCs w:val="32"/>
          <w:u w:val="single"/>
          <w:lang w:bidi="ar-JO"/>
        </w:rPr>
        <w:t xml:space="preserve">ourse </w:t>
      </w:r>
      <w:r w:rsidRPr="00192FF2">
        <w:rPr>
          <w:sz w:val="32"/>
          <w:szCs w:val="32"/>
          <w:u w:val="single"/>
        </w:rPr>
        <w:t>I</w:t>
      </w:r>
      <w:r w:rsidR="00192FF2" w:rsidRPr="00192FF2">
        <w:rPr>
          <w:sz w:val="32"/>
          <w:szCs w:val="32"/>
          <w:u w:val="single"/>
        </w:rPr>
        <w:t>nformation</w:t>
      </w:r>
      <w:r w:rsidRPr="00192FF2">
        <w:rPr>
          <w:b/>
          <w:bCs/>
          <w:sz w:val="32"/>
          <w:szCs w:val="32"/>
          <w:u w:val="single"/>
        </w:rPr>
        <w:t>:</w:t>
      </w:r>
    </w:p>
    <w:p w:rsidR="00D974C8" w:rsidRPr="00E62021" w:rsidRDefault="00D974C8" w:rsidP="00D974C8">
      <w:pPr>
        <w:bidi w:val="0"/>
        <w:ind w:left="-851" w:right="-180" w:firstLine="142"/>
        <w:jc w:val="both"/>
        <w:rPr>
          <w:b/>
          <w:bCs/>
          <w:sz w:val="28"/>
          <w:szCs w:val="28"/>
          <w:rtl/>
        </w:rPr>
      </w:pPr>
    </w:p>
    <w:tbl>
      <w:tblPr>
        <w:bidiVisual/>
        <w:tblW w:w="9855" w:type="dxa"/>
        <w:jc w:val="center"/>
        <w:tblInd w:w="9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4927"/>
        <w:gridCol w:w="4928"/>
      </w:tblGrid>
      <w:tr w:rsidR="00D974C8" w:rsidRPr="00E62021" w:rsidTr="0059775A">
        <w:trPr>
          <w:jc w:val="center"/>
        </w:trPr>
        <w:tc>
          <w:tcPr>
            <w:tcW w:w="4927" w:type="dxa"/>
          </w:tcPr>
          <w:p w:rsidR="00D974C8" w:rsidRPr="00517847" w:rsidRDefault="00D974C8" w:rsidP="00495DD6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  <w:lang w:val="en-GB"/>
              </w:rPr>
              <w:t>Course Number</w:t>
            </w:r>
            <w:r>
              <w:rPr>
                <w:rStyle w:val="a8"/>
                <w:i w:val="0"/>
                <w:iCs w:val="0"/>
                <w:sz w:val="28"/>
                <w:szCs w:val="28"/>
              </w:rPr>
              <w:t>:</w:t>
            </w:r>
            <w:r w:rsidR="00F16540" w:rsidRPr="001B4DB7">
              <w:rPr>
                <w:sz w:val="28"/>
                <w:szCs w:val="28"/>
              </w:rPr>
              <w:t xml:space="preserve"> 0302714</w:t>
            </w:r>
          </w:p>
        </w:tc>
        <w:tc>
          <w:tcPr>
            <w:tcW w:w="4928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rFonts w:hint="cs"/>
                <w:i w:val="0"/>
                <w:iCs w:val="0"/>
                <w:sz w:val="28"/>
                <w:szCs w:val="28"/>
                <w:rtl/>
              </w:rPr>
              <w:t xml:space="preserve"> </w:t>
            </w:r>
            <w:r>
              <w:rPr>
                <w:rStyle w:val="a8"/>
                <w:i w:val="0"/>
                <w:iCs w:val="0"/>
                <w:sz w:val="28"/>
                <w:szCs w:val="28"/>
              </w:rPr>
              <w:t>Course Title:</w:t>
            </w:r>
            <w:r w:rsidR="00F16540" w:rsidRPr="001B4DB7">
              <w:rPr>
                <w:sz w:val="28"/>
                <w:szCs w:val="28"/>
              </w:rPr>
              <w:t xml:space="preserve"> Classical Mechanics</w:t>
            </w:r>
          </w:p>
        </w:tc>
      </w:tr>
      <w:tr w:rsidR="00D974C8" w:rsidRPr="00E62021" w:rsidTr="0059775A">
        <w:trPr>
          <w:jc w:val="center"/>
        </w:trPr>
        <w:tc>
          <w:tcPr>
            <w:tcW w:w="4927" w:type="dxa"/>
          </w:tcPr>
          <w:p w:rsidR="00D974C8" w:rsidRPr="00517847" w:rsidRDefault="00D974C8" w:rsidP="00495DD6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 xml:space="preserve"> Credit Hours:</w:t>
            </w:r>
            <w:r w:rsidR="00F16540">
              <w:rPr>
                <w:rStyle w:val="a8"/>
                <w:i w:val="0"/>
                <w:iCs w:val="0"/>
                <w:sz w:val="28"/>
                <w:szCs w:val="28"/>
              </w:rPr>
              <w:t>3</w:t>
            </w:r>
          </w:p>
        </w:tc>
        <w:tc>
          <w:tcPr>
            <w:tcW w:w="4928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College:</w:t>
            </w:r>
            <w:r w:rsidR="00495DD6">
              <w:rPr>
                <w:rStyle w:val="a8"/>
                <w:i w:val="0"/>
                <w:iCs w:val="0"/>
                <w:sz w:val="28"/>
                <w:szCs w:val="28"/>
              </w:rPr>
              <w:t xml:space="preserve"> </w:t>
            </w:r>
            <w:r w:rsidR="00F16540">
              <w:rPr>
                <w:rStyle w:val="a8"/>
                <w:i w:val="0"/>
                <w:iCs w:val="0"/>
                <w:sz w:val="28"/>
                <w:szCs w:val="28"/>
              </w:rPr>
              <w:t>Science</w:t>
            </w:r>
          </w:p>
        </w:tc>
      </w:tr>
      <w:tr w:rsidR="00D974C8" w:rsidRPr="00E62021" w:rsidTr="0059775A">
        <w:trPr>
          <w:trHeight w:val="507"/>
          <w:jc w:val="center"/>
        </w:trPr>
        <w:tc>
          <w:tcPr>
            <w:tcW w:w="4927" w:type="dxa"/>
          </w:tcPr>
          <w:p w:rsidR="00D974C8" w:rsidRPr="00517847" w:rsidRDefault="00D974C8" w:rsidP="00495DD6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 w:rsidRPr="00F412E8">
              <w:rPr>
                <w:rStyle w:val="a8"/>
                <w:i w:val="0"/>
                <w:iCs w:val="0"/>
                <w:sz w:val="28"/>
                <w:szCs w:val="28"/>
              </w:rPr>
              <w:t>Pre-requisite</w:t>
            </w:r>
          </w:p>
        </w:tc>
        <w:tc>
          <w:tcPr>
            <w:tcW w:w="4928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Department:</w:t>
            </w:r>
            <w:r w:rsidR="00495DD6">
              <w:rPr>
                <w:rStyle w:val="a8"/>
                <w:i w:val="0"/>
                <w:iCs w:val="0"/>
                <w:sz w:val="28"/>
                <w:szCs w:val="28"/>
              </w:rPr>
              <w:t xml:space="preserve"> </w:t>
            </w:r>
            <w:r w:rsidR="00F16540">
              <w:rPr>
                <w:rStyle w:val="a8"/>
                <w:i w:val="0"/>
                <w:iCs w:val="0"/>
                <w:sz w:val="28"/>
                <w:szCs w:val="28"/>
              </w:rPr>
              <w:t>Physics</w:t>
            </w:r>
          </w:p>
        </w:tc>
      </w:tr>
      <w:tr w:rsidR="00D974C8" w:rsidRPr="00E62021" w:rsidTr="0059775A">
        <w:trPr>
          <w:jc w:val="center"/>
        </w:trPr>
        <w:tc>
          <w:tcPr>
            <w:tcW w:w="4927" w:type="dxa"/>
          </w:tcPr>
          <w:p w:rsidR="00D974C8" w:rsidRPr="00517847" w:rsidRDefault="00D974C8" w:rsidP="00495DD6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Instructor:</w:t>
            </w:r>
            <w:r w:rsidR="00495DD6">
              <w:rPr>
                <w:rStyle w:val="a8"/>
                <w:i w:val="0"/>
                <w:iCs w:val="0"/>
                <w:sz w:val="28"/>
                <w:szCs w:val="28"/>
              </w:rPr>
              <w:t xml:space="preserve"> </w:t>
            </w:r>
            <w:r w:rsidR="001376AD">
              <w:rPr>
                <w:rStyle w:val="a8"/>
                <w:i w:val="0"/>
                <w:iCs w:val="0"/>
                <w:sz w:val="28"/>
                <w:szCs w:val="28"/>
              </w:rPr>
              <w:t>Prof</w:t>
            </w:r>
            <w:r w:rsidR="00F16540">
              <w:rPr>
                <w:rStyle w:val="a8"/>
                <w:i w:val="0"/>
                <w:iCs w:val="0"/>
                <w:sz w:val="28"/>
                <w:szCs w:val="28"/>
              </w:rPr>
              <w:t>. Hussain Omari</w:t>
            </w:r>
          </w:p>
        </w:tc>
        <w:tc>
          <w:tcPr>
            <w:tcW w:w="4928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Semester &amp; Academic Year:</w:t>
            </w:r>
          </w:p>
        </w:tc>
      </w:tr>
      <w:tr w:rsidR="00D974C8" w:rsidRPr="00E62021" w:rsidTr="0059775A">
        <w:trPr>
          <w:jc w:val="center"/>
        </w:trPr>
        <w:tc>
          <w:tcPr>
            <w:tcW w:w="4927" w:type="dxa"/>
          </w:tcPr>
          <w:p w:rsidR="001376AD" w:rsidRDefault="00495DD6" w:rsidP="00495DD6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T</w:t>
            </w:r>
            <w:r w:rsidR="00D974C8" w:rsidRPr="00F412E8">
              <w:rPr>
                <w:rStyle w:val="a8"/>
                <w:i w:val="0"/>
                <w:iCs w:val="0"/>
                <w:sz w:val="28"/>
                <w:szCs w:val="28"/>
              </w:rPr>
              <w:t>he time of the lecture:</w:t>
            </w:r>
          </w:p>
          <w:p w:rsidR="00D974C8" w:rsidRPr="00517847" w:rsidRDefault="00F16540" w:rsidP="00495DD6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Mon 14:00 – 17:00</w:t>
            </w:r>
          </w:p>
        </w:tc>
        <w:tc>
          <w:tcPr>
            <w:tcW w:w="4928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Office Hours:</w:t>
            </w:r>
            <w:r w:rsidR="00495DD6">
              <w:rPr>
                <w:rStyle w:val="a8"/>
                <w:i w:val="0"/>
                <w:iCs w:val="0"/>
                <w:sz w:val="28"/>
                <w:szCs w:val="28"/>
              </w:rPr>
              <w:t xml:space="preserve"> </w:t>
            </w:r>
            <w:r w:rsidR="00F16540">
              <w:rPr>
                <w:rStyle w:val="a8"/>
                <w:i w:val="0"/>
                <w:iCs w:val="0"/>
                <w:sz w:val="28"/>
                <w:szCs w:val="28"/>
              </w:rPr>
              <w:t>Mon 12:30 – 14:00 Wed 9:00 – 11:00</w:t>
            </w:r>
          </w:p>
        </w:tc>
      </w:tr>
    </w:tbl>
    <w:p w:rsidR="00724F9E" w:rsidRDefault="00724F9E" w:rsidP="00D974C8">
      <w:pPr>
        <w:bidi w:val="0"/>
        <w:rPr>
          <w:sz w:val="16"/>
        </w:rPr>
      </w:pPr>
    </w:p>
    <w:p w:rsidR="00192FF2" w:rsidRDefault="00192FF2" w:rsidP="00192FF2">
      <w:pPr>
        <w:bidi w:val="0"/>
        <w:ind w:hanging="709"/>
        <w:rPr>
          <w:sz w:val="16"/>
        </w:rPr>
      </w:pPr>
    </w:p>
    <w:p w:rsidR="00D974C8" w:rsidRDefault="00D974C8" w:rsidP="00192FF2">
      <w:pPr>
        <w:bidi w:val="0"/>
        <w:ind w:hanging="709"/>
        <w:rPr>
          <w:b/>
          <w:bCs/>
          <w:sz w:val="28"/>
          <w:szCs w:val="28"/>
        </w:rPr>
      </w:pPr>
      <w:r w:rsidRPr="00192FF2">
        <w:rPr>
          <w:b/>
          <w:bCs/>
          <w:sz w:val="32"/>
          <w:szCs w:val="32"/>
        </w:rPr>
        <w:t>Second</w:t>
      </w:r>
      <w:r>
        <w:rPr>
          <w:b/>
          <w:bCs/>
          <w:sz w:val="28"/>
          <w:szCs w:val="28"/>
        </w:rPr>
        <w:t xml:space="preserve"> : </w:t>
      </w:r>
      <w:r w:rsidRPr="00192FF2">
        <w:rPr>
          <w:sz w:val="32"/>
          <w:szCs w:val="32"/>
          <w:u w:val="single"/>
        </w:rPr>
        <w:t>G</w:t>
      </w:r>
      <w:r w:rsidR="00192FF2" w:rsidRPr="00192FF2">
        <w:rPr>
          <w:sz w:val="32"/>
          <w:szCs w:val="32"/>
          <w:u w:val="single"/>
        </w:rPr>
        <w:t xml:space="preserve">eneral </w:t>
      </w:r>
      <w:r w:rsidRPr="00192FF2">
        <w:rPr>
          <w:sz w:val="32"/>
          <w:szCs w:val="32"/>
          <w:u w:val="single"/>
        </w:rPr>
        <w:t xml:space="preserve"> C</w:t>
      </w:r>
      <w:r w:rsidR="00192FF2" w:rsidRPr="00192FF2">
        <w:rPr>
          <w:sz w:val="32"/>
          <w:szCs w:val="32"/>
          <w:u w:val="single"/>
        </w:rPr>
        <w:t>ourse</w:t>
      </w:r>
      <w:r w:rsidRPr="00192FF2">
        <w:rPr>
          <w:sz w:val="32"/>
          <w:szCs w:val="32"/>
          <w:u w:val="single"/>
        </w:rPr>
        <w:t xml:space="preserve"> </w:t>
      </w:r>
      <w:r w:rsidR="00192FF2" w:rsidRPr="00192FF2">
        <w:rPr>
          <w:sz w:val="32"/>
          <w:szCs w:val="32"/>
          <w:u w:val="single"/>
        </w:rPr>
        <w:t>Description</w:t>
      </w:r>
      <w:r w:rsidR="00192FF2">
        <w:rPr>
          <w:sz w:val="28"/>
          <w:szCs w:val="28"/>
        </w:rPr>
        <w:t xml:space="preserve"> </w:t>
      </w:r>
    </w:p>
    <w:p w:rsidR="00D974C8" w:rsidRDefault="00D974C8" w:rsidP="00D974C8">
      <w:pPr>
        <w:bidi w:val="0"/>
        <w:rPr>
          <w:b/>
          <w:bCs/>
          <w:sz w:val="28"/>
          <w:szCs w:val="28"/>
        </w:rPr>
      </w:pPr>
    </w:p>
    <w:p w:rsidR="00F01E1D" w:rsidRPr="00AC662D" w:rsidRDefault="00885713" w:rsidP="00F01E1D">
      <w:pPr>
        <w:pStyle w:val="aa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="00F01E1D" w:rsidRPr="00AC662D">
        <w:rPr>
          <w:b/>
          <w:bCs/>
          <w:sz w:val="28"/>
          <w:szCs w:val="28"/>
        </w:rPr>
        <w:t>Elementary Principles</w:t>
      </w:r>
    </w:p>
    <w:p w:rsidR="00F01E1D" w:rsidRPr="00B81806" w:rsidRDefault="00F01E1D" w:rsidP="00F01E1D">
      <w:pPr>
        <w:pStyle w:val="aa"/>
        <w:spacing w:before="0" w:beforeAutospacing="0" w:after="0" w:afterAutospacing="0" w:line="360" w:lineRule="auto"/>
        <w:rPr>
          <w:sz w:val="28"/>
          <w:szCs w:val="28"/>
        </w:rPr>
      </w:pPr>
      <w:r w:rsidRPr="00B81806">
        <w:rPr>
          <w:sz w:val="28"/>
          <w:szCs w:val="28"/>
        </w:rPr>
        <w:t xml:space="preserve">1.1 Mechanics of a </w:t>
      </w:r>
      <w:r>
        <w:rPr>
          <w:sz w:val="28"/>
          <w:szCs w:val="28"/>
        </w:rPr>
        <w:t>single Particle</w:t>
      </w:r>
    </w:p>
    <w:p w:rsidR="00F01E1D" w:rsidRPr="00B81806" w:rsidRDefault="00F01E1D" w:rsidP="00F01E1D">
      <w:pPr>
        <w:pStyle w:val="aa"/>
        <w:spacing w:before="0" w:beforeAutospacing="0" w:after="0" w:afterAutospacing="0" w:line="360" w:lineRule="auto"/>
        <w:rPr>
          <w:sz w:val="28"/>
          <w:szCs w:val="28"/>
        </w:rPr>
      </w:pPr>
      <w:r w:rsidRPr="00B81806">
        <w:rPr>
          <w:sz w:val="28"/>
          <w:szCs w:val="28"/>
        </w:rPr>
        <w:t xml:space="preserve">1.2 Mechanics of a System of Particles </w:t>
      </w:r>
    </w:p>
    <w:p w:rsidR="00F01E1D" w:rsidRPr="00B81806" w:rsidRDefault="00F01E1D" w:rsidP="00F01E1D">
      <w:pPr>
        <w:pStyle w:val="aa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Pr="00B81806">
        <w:rPr>
          <w:sz w:val="28"/>
          <w:szCs w:val="28"/>
        </w:rPr>
        <w:t xml:space="preserve"> .3 Constraints </w:t>
      </w:r>
    </w:p>
    <w:p w:rsidR="00F01E1D" w:rsidRDefault="00F01E1D" w:rsidP="00F01E1D">
      <w:pPr>
        <w:pStyle w:val="aa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1.4 D'</w:t>
      </w:r>
      <w:r w:rsidRPr="00B81806">
        <w:rPr>
          <w:sz w:val="28"/>
          <w:szCs w:val="28"/>
        </w:rPr>
        <w:t>Alember</w:t>
      </w:r>
      <w:r>
        <w:rPr>
          <w:sz w:val="28"/>
          <w:szCs w:val="28"/>
        </w:rPr>
        <w:t>t</w:t>
      </w:r>
      <w:r w:rsidRPr="00B81806">
        <w:rPr>
          <w:sz w:val="28"/>
          <w:szCs w:val="28"/>
        </w:rPr>
        <w:t>'s Principle and Lagrange's Equations</w:t>
      </w:r>
    </w:p>
    <w:p w:rsidR="00F01E1D" w:rsidRDefault="00F01E1D" w:rsidP="00F01E1D">
      <w:pPr>
        <w:pStyle w:val="aa"/>
        <w:spacing w:before="0" w:beforeAutospacing="0" w:after="0" w:afterAutospacing="0" w:line="360" w:lineRule="auto"/>
        <w:rPr>
          <w:sz w:val="28"/>
          <w:szCs w:val="28"/>
        </w:rPr>
      </w:pPr>
      <w:r w:rsidRPr="00B81806">
        <w:rPr>
          <w:sz w:val="28"/>
          <w:szCs w:val="28"/>
        </w:rPr>
        <w:t>1.5 Velocity-Dependent Potentials and the Dissipation Function</w:t>
      </w:r>
    </w:p>
    <w:p w:rsidR="00F01E1D" w:rsidRDefault="00F01E1D" w:rsidP="00F01E1D">
      <w:pPr>
        <w:pStyle w:val="aa"/>
        <w:spacing w:before="0" w:beforeAutospacing="0" w:after="0" w:afterAutospacing="0" w:line="360" w:lineRule="auto"/>
        <w:rPr>
          <w:sz w:val="28"/>
          <w:szCs w:val="28"/>
        </w:rPr>
      </w:pPr>
      <w:r w:rsidRPr="00B81806">
        <w:rPr>
          <w:sz w:val="28"/>
          <w:szCs w:val="28"/>
        </w:rPr>
        <w:t>1.6 Simple Applications of the Lagrangian Formulation</w:t>
      </w:r>
    </w:p>
    <w:p w:rsidR="00F01E1D" w:rsidRPr="00AC662D" w:rsidRDefault="00F01E1D" w:rsidP="00F01E1D">
      <w:pPr>
        <w:pStyle w:val="aa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 w:rsidRPr="00AC662D">
        <w:rPr>
          <w:b/>
          <w:bCs/>
          <w:sz w:val="28"/>
          <w:szCs w:val="28"/>
        </w:rPr>
        <w:t xml:space="preserve">2.  Variational Principles and </w:t>
      </w:r>
      <w:r>
        <w:rPr>
          <w:b/>
          <w:bCs/>
          <w:sz w:val="28"/>
          <w:szCs w:val="28"/>
        </w:rPr>
        <w:t>L</w:t>
      </w:r>
      <w:r w:rsidRPr="00AC662D">
        <w:rPr>
          <w:b/>
          <w:bCs/>
          <w:sz w:val="28"/>
          <w:szCs w:val="28"/>
        </w:rPr>
        <w:t>agrange</w:t>
      </w:r>
      <w:r>
        <w:rPr>
          <w:sz w:val="28"/>
          <w:szCs w:val="28"/>
        </w:rPr>
        <w:t>'</w:t>
      </w:r>
      <w:r w:rsidRPr="00AC662D">
        <w:rPr>
          <w:b/>
          <w:bCs/>
          <w:sz w:val="28"/>
          <w:szCs w:val="28"/>
        </w:rPr>
        <w:t>s Equations</w:t>
      </w:r>
    </w:p>
    <w:p w:rsidR="00F01E1D" w:rsidRDefault="00F01E1D" w:rsidP="00F01E1D">
      <w:pPr>
        <w:pStyle w:val="aa"/>
        <w:spacing w:before="0" w:beforeAutospacing="0" w:after="0" w:afterAutospacing="0" w:line="360" w:lineRule="auto"/>
        <w:rPr>
          <w:sz w:val="28"/>
          <w:szCs w:val="28"/>
        </w:rPr>
      </w:pPr>
      <w:r w:rsidRPr="00B81806">
        <w:rPr>
          <w:sz w:val="28"/>
          <w:szCs w:val="28"/>
        </w:rPr>
        <w:t xml:space="preserve">2.1 </w:t>
      </w:r>
      <w:smartTag w:uri="urn:schemas-microsoft-com:office:smarttags" w:element="place">
        <w:smartTag w:uri="urn:schemas-microsoft-com:office:smarttags" w:element="City">
          <w:r w:rsidRPr="00B81806">
            <w:rPr>
              <w:sz w:val="28"/>
              <w:szCs w:val="28"/>
            </w:rPr>
            <w:t>Hamilton</w:t>
          </w:r>
        </w:smartTag>
      </w:smartTag>
      <w:r w:rsidRPr="00B81806">
        <w:rPr>
          <w:sz w:val="28"/>
          <w:szCs w:val="28"/>
        </w:rPr>
        <w:t>'s Principle</w:t>
      </w:r>
    </w:p>
    <w:p w:rsidR="00F01E1D" w:rsidRDefault="00F01E1D" w:rsidP="00F01E1D">
      <w:pPr>
        <w:pStyle w:val="aa"/>
        <w:spacing w:before="0" w:beforeAutospacing="0" w:after="0" w:afterAutospacing="0" w:line="360" w:lineRule="auto"/>
        <w:rPr>
          <w:sz w:val="28"/>
          <w:szCs w:val="28"/>
        </w:rPr>
      </w:pPr>
      <w:r w:rsidRPr="00B81806">
        <w:rPr>
          <w:sz w:val="28"/>
          <w:szCs w:val="28"/>
        </w:rPr>
        <w:t>2.2 Some Techniques of the Calculus of Variations</w:t>
      </w:r>
    </w:p>
    <w:p w:rsidR="00F01E1D" w:rsidRDefault="00F01E1D" w:rsidP="00F01E1D">
      <w:pPr>
        <w:pStyle w:val="aa"/>
        <w:spacing w:before="0" w:beforeAutospacing="0" w:after="0" w:afterAutospacing="0" w:line="360" w:lineRule="auto"/>
        <w:rPr>
          <w:sz w:val="28"/>
          <w:szCs w:val="28"/>
        </w:rPr>
      </w:pPr>
      <w:r w:rsidRPr="00B81806">
        <w:rPr>
          <w:sz w:val="28"/>
          <w:szCs w:val="28"/>
        </w:rPr>
        <w:t xml:space="preserve">2.3 Derivation of Lagrange's Equations from </w:t>
      </w:r>
      <w:smartTag w:uri="urn:schemas-microsoft-com:office:smarttags" w:element="place">
        <w:smartTag w:uri="urn:schemas-microsoft-com:office:smarttags" w:element="City">
          <w:r w:rsidRPr="00B81806">
            <w:rPr>
              <w:sz w:val="28"/>
              <w:szCs w:val="28"/>
            </w:rPr>
            <w:t>Hamilton</w:t>
          </w:r>
        </w:smartTag>
      </w:smartTag>
      <w:r w:rsidRPr="00B81806">
        <w:rPr>
          <w:sz w:val="28"/>
          <w:szCs w:val="28"/>
        </w:rPr>
        <w:t>'s Principle</w:t>
      </w:r>
    </w:p>
    <w:p w:rsidR="00F01E1D" w:rsidRDefault="00F01E1D" w:rsidP="00F01E1D">
      <w:pPr>
        <w:pStyle w:val="aa"/>
        <w:spacing w:before="0" w:beforeAutospacing="0" w:after="0" w:afterAutospacing="0" w:line="360" w:lineRule="auto"/>
        <w:rPr>
          <w:sz w:val="28"/>
          <w:szCs w:val="28"/>
        </w:rPr>
      </w:pPr>
      <w:r w:rsidRPr="00B81806">
        <w:rPr>
          <w:sz w:val="28"/>
          <w:szCs w:val="28"/>
        </w:rPr>
        <w:t xml:space="preserve">2.4 Extension of </w:t>
      </w:r>
      <w:smartTag w:uri="urn:schemas-microsoft-com:office:smarttags" w:element="place">
        <w:smartTag w:uri="urn:schemas-microsoft-com:office:smarttags" w:element="City">
          <w:r w:rsidRPr="00B81806">
            <w:rPr>
              <w:sz w:val="28"/>
              <w:szCs w:val="28"/>
            </w:rPr>
            <w:t>Hamilton</w:t>
          </w:r>
        </w:smartTag>
      </w:smartTag>
      <w:r w:rsidRPr="00B81806">
        <w:rPr>
          <w:sz w:val="28"/>
          <w:szCs w:val="28"/>
        </w:rPr>
        <w:t>'s Principle to Nonholonomic Systems</w:t>
      </w:r>
    </w:p>
    <w:p w:rsidR="00F01E1D" w:rsidRDefault="00F01E1D" w:rsidP="00F01E1D">
      <w:pPr>
        <w:pStyle w:val="aa"/>
        <w:spacing w:before="0" w:beforeAutospacing="0" w:after="0" w:afterAutospacing="0" w:line="360" w:lineRule="auto"/>
        <w:rPr>
          <w:sz w:val="28"/>
          <w:szCs w:val="28"/>
        </w:rPr>
      </w:pPr>
      <w:r w:rsidRPr="00B81806">
        <w:rPr>
          <w:sz w:val="28"/>
          <w:szCs w:val="28"/>
        </w:rPr>
        <w:t>2.5 Advantages of a Variational Principle Formulation</w:t>
      </w:r>
    </w:p>
    <w:p w:rsidR="00F01E1D" w:rsidRDefault="00F01E1D" w:rsidP="00F01E1D">
      <w:pPr>
        <w:pStyle w:val="aa"/>
        <w:spacing w:before="0" w:beforeAutospacing="0" w:after="0" w:afterAutospacing="0" w:line="360" w:lineRule="auto"/>
        <w:rPr>
          <w:sz w:val="28"/>
          <w:szCs w:val="28"/>
        </w:rPr>
      </w:pPr>
      <w:r w:rsidRPr="00B81806">
        <w:rPr>
          <w:sz w:val="28"/>
          <w:szCs w:val="28"/>
        </w:rPr>
        <w:t>2.6 Conservation Theorems and Symmetry Properties</w:t>
      </w:r>
    </w:p>
    <w:p w:rsidR="00F01E1D" w:rsidRPr="00B81806" w:rsidRDefault="00F01E1D" w:rsidP="00F01E1D">
      <w:pPr>
        <w:pStyle w:val="aa"/>
        <w:spacing w:before="0" w:beforeAutospacing="0" w:after="0" w:afterAutospacing="0" w:line="360" w:lineRule="auto"/>
        <w:rPr>
          <w:sz w:val="28"/>
          <w:szCs w:val="28"/>
        </w:rPr>
      </w:pPr>
      <w:r w:rsidRPr="00B81806">
        <w:rPr>
          <w:sz w:val="28"/>
          <w:szCs w:val="28"/>
        </w:rPr>
        <w:t xml:space="preserve">2.7 Energy Function and the Conservation of Energy </w:t>
      </w:r>
    </w:p>
    <w:p w:rsidR="00F01E1D" w:rsidRPr="00AC662D" w:rsidRDefault="00F01E1D" w:rsidP="00F01E1D">
      <w:pPr>
        <w:pStyle w:val="aa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 w:rsidRPr="00AC662D">
        <w:rPr>
          <w:b/>
          <w:bCs/>
          <w:sz w:val="28"/>
          <w:szCs w:val="28"/>
        </w:rPr>
        <w:t xml:space="preserve">6.  Oscillations </w:t>
      </w:r>
    </w:p>
    <w:p w:rsidR="00F01E1D" w:rsidRPr="00B81806" w:rsidRDefault="00F01E1D" w:rsidP="00F01E1D">
      <w:pPr>
        <w:pStyle w:val="aa"/>
        <w:spacing w:before="0" w:beforeAutospacing="0" w:after="0" w:afterAutospacing="0" w:line="360" w:lineRule="auto"/>
        <w:rPr>
          <w:sz w:val="28"/>
          <w:szCs w:val="28"/>
        </w:rPr>
      </w:pPr>
      <w:r w:rsidRPr="00B81806">
        <w:rPr>
          <w:sz w:val="28"/>
          <w:szCs w:val="28"/>
        </w:rPr>
        <w:lastRenderedPageBreak/>
        <w:t xml:space="preserve">6.1 Formulation of the Problem </w:t>
      </w:r>
    </w:p>
    <w:p w:rsidR="00F01E1D" w:rsidRPr="00B81806" w:rsidRDefault="00F01E1D" w:rsidP="00F01E1D">
      <w:pPr>
        <w:pStyle w:val="aa"/>
        <w:spacing w:before="0" w:beforeAutospacing="0" w:after="0" w:afterAutospacing="0" w:line="360" w:lineRule="auto"/>
        <w:rPr>
          <w:sz w:val="28"/>
          <w:szCs w:val="28"/>
        </w:rPr>
      </w:pPr>
      <w:r w:rsidRPr="00B81806">
        <w:rPr>
          <w:sz w:val="28"/>
          <w:szCs w:val="28"/>
        </w:rPr>
        <w:t>62 The Eigen</w:t>
      </w:r>
      <w:r>
        <w:rPr>
          <w:sz w:val="28"/>
          <w:szCs w:val="28"/>
        </w:rPr>
        <w:t>-</w:t>
      </w:r>
      <w:r w:rsidRPr="00B81806">
        <w:rPr>
          <w:sz w:val="28"/>
          <w:szCs w:val="28"/>
        </w:rPr>
        <w:t xml:space="preserve">value Equation and the Principal Axis Transformation </w:t>
      </w:r>
    </w:p>
    <w:p w:rsidR="00F01E1D" w:rsidRPr="00B81806" w:rsidRDefault="00F01E1D" w:rsidP="00F01E1D">
      <w:pPr>
        <w:pStyle w:val="aa"/>
        <w:spacing w:before="0" w:beforeAutospacing="0" w:after="0" w:afterAutospacing="0" w:line="360" w:lineRule="auto"/>
        <w:rPr>
          <w:sz w:val="28"/>
          <w:szCs w:val="28"/>
        </w:rPr>
      </w:pPr>
      <w:r w:rsidRPr="00B81806">
        <w:rPr>
          <w:sz w:val="28"/>
          <w:szCs w:val="28"/>
        </w:rPr>
        <w:t xml:space="preserve">5.3 Frequencies of Free Vibration, and </w:t>
      </w:r>
      <w:smartTag w:uri="urn:schemas-microsoft-com:office:smarttags" w:element="place">
        <w:smartTag w:uri="urn:schemas-microsoft-com:office:smarttags" w:element="City">
          <w:r w:rsidRPr="00B81806">
            <w:rPr>
              <w:sz w:val="28"/>
              <w:szCs w:val="28"/>
            </w:rPr>
            <w:t>Normal</w:t>
          </w:r>
        </w:smartTag>
      </w:smartTag>
      <w:r w:rsidRPr="00B81806">
        <w:rPr>
          <w:sz w:val="28"/>
          <w:szCs w:val="28"/>
        </w:rPr>
        <w:t xml:space="preserve"> Coordinates </w:t>
      </w:r>
    </w:p>
    <w:p w:rsidR="00F01E1D" w:rsidRDefault="00F01E1D" w:rsidP="00F01E1D">
      <w:pPr>
        <w:bidi w:val="0"/>
        <w:spacing w:line="360" w:lineRule="auto"/>
        <w:rPr>
          <w:sz w:val="28"/>
          <w:szCs w:val="28"/>
        </w:rPr>
      </w:pPr>
      <w:r w:rsidRPr="00EF52FA">
        <w:rPr>
          <w:sz w:val="28"/>
          <w:szCs w:val="28"/>
        </w:rPr>
        <w:t>6.4</w:t>
      </w:r>
      <w:r>
        <w:rPr>
          <w:sz w:val="28"/>
          <w:szCs w:val="28"/>
        </w:rPr>
        <w:t xml:space="preserve"> </w:t>
      </w:r>
      <w:r w:rsidRPr="00EF52FA">
        <w:rPr>
          <w:sz w:val="28"/>
          <w:szCs w:val="28"/>
        </w:rPr>
        <w:t>F</w:t>
      </w:r>
      <w:r>
        <w:rPr>
          <w:sz w:val="28"/>
          <w:szCs w:val="28"/>
        </w:rPr>
        <w:t>ree vibrations of a linear tri-atomic molecule</w:t>
      </w:r>
    </w:p>
    <w:p w:rsidR="00F01E1D" w:rsidRDefault="00F01E1D" w:rsidP="00F01E1D">
      <w:p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6.5 Forced vibrations and the effect of dissipative forces</w:t>
      </w:r>
    </w:p>
    <w:p w:rsidR="00F01E1D" w:rsidRPr="00EF52FA" w:rsidRDefault="00F01E1D" w:rsidP="00F01E1D">
      <w:pPr>
        <w:bidi w:val="0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Pr="00EF52FA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EF52FA">
        <w:rPr>
          <w:b/>
          <w:bCs/>
          <w:sz w:val="28"/>
          <w:szCs w:val="28"/>
        </w:rPr>
        <w:t xml:space="preserve"> The </w:t>
      </w:r>
      <w:smartTag w:uri="urn:schemas-microsoft-com:office:smarttags" w:element="place">
        <w:smartTag w:uri="urn:schemas-microsoft-com:office:smarttags" w:element="City">
          <w:r w:rsidRPr="00EF52FA">
            <w:rPr>
              <w:b/>
              <w:bCs/>
              <w:sz w:val="28"/>
              <w:szCs w:val="28"/>
            </w:rPr>
            <w:t>Hamilton</w:t>
          </w:r>
        </w:smartTag>
      </w:smartTag>
      <w:r w:rsidRPr="00EF52FA">
        <w:rPr>
          <w:b/>
          <w:bCs/>
          <w:sz w:val="28"/>
          <w:szCs w:val="28"/>
        </w:rPr>
        <w:t xml:space="preserve"> Equations of Motion </w:t>
      </w:r>
    </w:p>
    <w:p w:rsidR="00F01E1D" w:rsidRPr="00EF52FA" w:rsidRDefault="00F01E1D" w:rsidP="00F01E1D">
      <w:pPr>
        <w:bidi w:val="0"/>
        <w:spacing w:line="360" w:lineRule="auto"/>
        <w:rPr>
          <w:sz w:val="28"/>
          <w:szCs w:val="28"/>
        </w:rPr>
      </w:pPr>
      <w:r w:rsidRPr="00EF52FA">
        <w:rPr>
          <w:sz w:val="28"/>
          <w:szCs w:val="28"/>
        </w:rPr>
        <w:t xml:space="preserve">8.1 Legendre Transformations and the </w:t>
      </w:r>
      <w:smartTag w:uri="urn:schemas-microsoft-com:office:smarttags" w:element="place">
        <w:smartTag w:uri="urn:schemas-microsoft-com:office:smarttags" w:element="City">
          <w:r w:rsidRPr="00EF52FA">
            <w:rPr>
              <w:sz w:val="28"/>
              <w:szCs w:val="28"/>
            </w:rPr>
            <w:t>Hamilton</w:t>
          </w:r>
        </w:smartTag>
      </w:smartTag>
      <w:r w:rsidRPr="00EF52FA">
        <w:rPr>
          <w:sz w:val="28"/>
          <w:szCs w:val="28"/>
        </w:rPr>
        <w:t xml:space="preserve"> Equations of Motion </w:t>
      </w:r>
    </w:p>
    <w:p w:rsidR="00F01E1D" w:rsidRPr="00EF52FA" w:rsidRDefault="00F01E1D" w:rsidP="00F01E1D">
      <w:pPr>
        <w:bidi w:val="0"/>
        <w:spacing w:line="360" w:lineRule="auto"/>
        <w:rPr>
          <w:sz w:val="28"/>
          <w:szCs w:val="28"/>
        </w:rPr>
      </w:pPr>
      <w:r w:rsidRPr="00EF52FA">
        <w:rPr>
          <w:sz w:val="28"/>
          <w:szCs w:val="28"/>
        </w:rPr>
        <w:t xml:space="preserve">8.2 Cyclic Coordinates and Conservation Theorems </w:t>
      </w:r>
    </w:p>
    <w:p w:rsidR="00F01E1D" w:rsidRPr="00EF52FA" w:rsidRDefault="00F01E1D" w:rsidP="00F01E1D">
      <w:pPr>
        <w:bidi w:val="0"/>
        <w:spacing w:line="360" w:lineRule="auto"/>
        <w:rPr>
          <w:sz w:val="28"/>
          <w:szCs w:val="28"/>
        </w:rPr>
      </w:pPr>
      <w:r w:rsidRPr="00EF52FA">
        <w:rPr>
          <w:sz w:val="28"/>
          <w:szCs w:val="28"/>
        </w:rPr>
        <w:t xml:space="preserve">8.3 Routh's Procedure </w:t>
      </w:r>
    </w:p>
    <w:p w:rsidR="00F01E1D" w:rsidRDefault="00F01E1D" w:rsidP="00F01E1D">
      <w:pPr>
        <w:bidi w:val="0"/>
        <w:spacing w:line="360" w:lineRule="auto"/>
        <w:rPr>
          <w:sz w:val="28"/>
          <w:szCs w:val="28"/>
        </w:rPr>
      </w:pPr>
      <w:r w:rsidRPr="00EF52FA">
        <w:rPr>
          <w:sz w:val="28"/>
          <w:szCs w:val="28"/>
        </w:rPr>
        <w:t xml:space="preserve">8.5 Derivation of </w:t>
      </w:r>
      <w:smartTag w:uri="urn:schemas-microsoft-com:office:smarttags" w:element="place">
        <w:smartTag w:uri="urn:schemas-microsoft-com:office:smarttags" w:element="City">
          <w:r w:rsidRPr="00EF52FA">
            <w:rPr>
              <w:sz w:val="28"/>
              <w:szCs w:val="28"/>
            </w:rPr>
            <w:t>Hamilton</w:t>
          </w:r>
        </w:smartTag>
      </w:smartTag>
      <w:r w:rsidRPr="00EF52FA">
        <w:rPr>
          <w:sz w:val="28"/>
          <w:szCs w:val="28"/>
        </w:rPr>
        <w:t>'s Equations from a Variational Principle</w:t>
      </w:r>
    </w:p>
    <w:p w:rsidR="00F01E1D" w:rsidRPr="00EF52FA" w:rsidRDefault="00F01E1D" w:rsidP="00F01E1D">
      <w:pPr>
        <w:bidi w:val="0"/>
        <w:spacing w:line="360" w:lineRule="auto"/>
        <w:rPr>
          <w:sz w:val="28"/>
          <w:szCs w:val="28"/>
        </w:rPr>
      </w:pPr>
      <w:r w:rsidRPr="00EF52FA">
        <w:rPr>
          <w:sz w:val="28"/>
          <w:szCs w:val="28"/>
        </w:rPr>
        <w:t xml:space="preserve">8. The Principle of Least Action </w:t>
      </w:r>
    </w:p>
    <w:p w:rsidR="00F01E1D" w:rsidRPr="00875975" w:rsidRDefault="00F01E1D" w:rsidP="00F01E1D">
      <w:pPr>
        <w:bidi w:val="0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Pr="00EF52FA">
        <w:rPr>
          <w:b/>
          <w:bCs/>
          <w:sz w:val="28"/>
          <w:szCs w:val="28"/>
        </w:rPr>
        <w:t>. Canonical Transformations</w:t>
      </w:r>
    </w:p>
    <w:p w:rsidR="00F01E1D" w:rsidRPr="00EF52FA" w:rsidRDefault="00F01E1D" w:rsidP="00F01E1D">
      <w:pPr>
        <w:bidi w:val="0"/>
        <w:spacing w:line="360" w:lineRule="auto"/>
        <w:rPr>
          <w:sz w:val="28"/>
          <w:szCs w:val="28"/>
        </w:rPr>
      </w:pPr>
      <w:r w:rsidRPr="00EF52FA">
        <w:rPr>
          <w:sz w:val="28"/>
          <w:szCs w:val="28"/>
        </w:rPr>
        <w:t xml:space="preserve">9.1 The Equations of Canonical Transformation </w:t>
      </w:r>
    </w:p>
    <w:p w:rsidR="00F01E1D" w:rsidRDefault="00F01E1D" w:rsidP="00F01E1D">
      <w:pPr>
        <w:bidi w:val="0"/>
        <w:spacing w:line="360" w:lineRule="auto"/>
        <w:rPr>
          <w:sz w:val="28"/>
          <w:szCs w:val="28"/>
        </w:rPr>
      </w:pPr>
      <w:r w:rsidRPr="00EF52FA">
        <w:rPr>
          <w:sz w:val="28"/>
          <w:szCs w:val="28"/>
        </w:rPr>
        <w:t>9.2 Examples of Canonical Transformations</w:t>
      </w:r>
    </w:p>
    <w:p w:rsidR="00F01E1D" w:rsidRPr="00EF52FA" w:rsidRDefault="00F01E1D" w:rsidP="00F01E1D">
      <w:pPr>
        <w:bidi w:val="0"/>
        <w:spacing w:line="360" w:lineRule="auto"/>
        <w:rPr>
          <w:sz w:val="28"/>
          <w:szCs w:val="28"/>
        </w:rPr>
      </w:pPr>
      <w:r w:rsidRPr="00EF52FA">
        <w:rPr>
          <w:sz w:val="28"/>
          <w:szCs w:val="28"/>
        </w:rPr>
        <w:t xml:space="preserve">9.3 The Harmonic Oscillator </w:t>
      </w:r>
    </w:p>
    <w:p w:rsidR="00F01E1D" w:rsidRPr="00EF52FA" w:rsidRDefault="00F01E1D" w:rsidP="00F01E1D">
      <w:pPr>
        <w:bidi w:val="0"/>
        <w:spacing w:line="360" w:lineRule="auto"/>
        <w:rPr>
          <w:sz w:val="28"/>
          <w:szCs w:val="28"/>
        </w:rPr>
      </w:pPr>
      <w:r w:rsidRPr="00EF52FA">
        <w:rPr>
          <w:sz w:val="28"/>
          <w:szCs w:val="28"/>
        </w:rPr>
        <w:t xml:space="preserve">9.5 Poisson Brackets and Other Canonical Invariants </w:t>
      </w:r>
    </w:p>
    <w:p w:rsidR="00F01E1D" w:rsidRPr="00EF52FA" w:rsidRDefault="00F01E1D" w:rsidP="00F01E1D">
      <w:pPr>
        <w:bidi w:val="0"/>
        <w:spacing w:line="360" w:lineRule="auto"/>
        <w:rPr>
          <w:sz w:val="28"/>
          <w:szCs w:val="28"/>
        </w:rPr>
      </w:pPr>
      <w:r w:rsidRPr="00EF52FA">
        <w:rPr>
          <w:sz w:val="28"/>
          <w:szCs w:val="28"/>
        </w:rPr>
        <w:t xml:space="preserve">9.6 Equations of Motion, Infinitesimal Canonical Transformations, </w:t>
      </w:r>
      <w:r>
        <w:rPr>
          <w:sz w:val="28"/>
          <w:szCs w:val="28"/>
        </w:rPr>
        <w:t xml:space="preserve">and </w:t>
      </w:r>
      <w:r w:rsidRPr="00EF52FA">
        <w:rPr>
          <w:sz w:val="28"/>
          <w:szCs w:val="28"/>
        </w:rPr>
        <w:t xml:space="preserve">Conservation Theorems in the Poisson Bracket Formulation </w:t>
      </w:r>
    </w:p>
    <w:p w:rsidR="00F01E1D" w:rsidRDefault="00F01E1D" w:rsidP="00F01E1D">
      <w:pPr>
        <w:bidi w:val="0"/>
        <w:spacing w:line="360" w:lineRule="auto"/>
        <w:rPr>
          <w:sz w:val="28"/>
          <w:szCs w:val="28"/>
        </w:rPr>
      </w:pPr>
      <w:r w:rsidRPr="00EF52FA">
        <w:rPr>
          <w:sz w:val="28"/>
          <w:szCs w:val="28"/>
        </w:rPr>
        <w:t xml:space="preserve">9.7 The Angular Momentum Poisson Bracket Relations </w:t>
      </w:r>
    </w:p>
    <w:p w:rsidR="00D974C8" w:rsidRPr="00192FF2" w:rsidRDefault="00D974C8" w:rsidP="00192FF2">
      <w:pPr>
        <w:tabs>
          <w:tab w:val="left" w:pos="-241"/>
        </w:tabs>
        <w:ind w:left="42" w:right="-709"/>
        <w:jc w:val="right"/>
        <w:rPr>
          <w:rFonts w:hint="cs"/>
          <w:b/>
          <w:bCs/>
          <w:sz w:val="32"/>
          <w:szCs w:val="32"/>
          <w:u w:val="single"/>
          <w:rtl/>
        </w:rPr>
      </w:pPr>
      <w:r w:rsidRPr="00192FF2">
        <w:rPr>
          <w:b/>
          <w:bCs/>
          <w:sz w:val="32"/>
          <w:szCs w:val="32"/>
          <w:u w:val="single"/>
        </w:rPr>
        <w:t xml:space="preserve">Third : </w:t>
      </w:r>
      <w:r w:rsidRPr="00192FF2">
        <w:rPr>
          <w:sz w:val="32"/>
          <w:szCs w:val="32"/>
          <w:u w:val="single"/>
        </w:rPr>
        <w:t>C</w:t>
      </w:r>
      <w:r w:rsidR="00192FF2" w:rsidRPr="00192FF2">
        <w:rPr>
          <w:sz w:val="32"/>
          <w:szCs w:val="32"/>
          <w:u w:val="single"/>
        </w:rPr>
        <w:t xml:space="preserve">ourse  Objectives </w:t>
      </w:r>
    </w:p>
    <w:p w:rsidR="00D974C8" w:rsidRDefault="000D056A" w:rsidP="00DD2720">
      <w:pPr>
        <w:bidi w:val="0"/>
        <w:rPr>
          <w:sz w:val="28"/>
          <w:szCs w:val="28"/>
        </w:rPr>
      </w:pPr>
      <w:r>
        <w:rPr>
          <w:sz w:val="28"/>
          <w:szCs w:val="28"/>
        </w:rPr>
        <w:t>Classical mechanics affords student an opportunity to master many of the mat</w:t>
      </w:r>
      <w:r w:rsidR="00DD2720">
        <w:rPr>
          <w:sz w:val="28"/>
          <w:szCs w:val="28"/>
        </w:rPr>
        <w:t>hematical techniques necessary to prepare him for</w:t>
      </w:r>
      <w:r>
        <w:rPr>
          <w:sz w:val="28"/>
          <w:szCs w:val="28"/>
        </w:rPr>
        <w:t xml:space="preserve"> quantum mechanics while still working in terms of the familiar concepts of classical mechanics.</w:t>
      </w:r>
    </w:p>
    <w:p w:rsidR="00D974C8" w:rsidRPr="00192FF2" w:rsidRDefault="00192FF2" w:rsidP="00192FF2">
      <w:pPr>
        <w:bidi w:val="0"/>
        <w:spacing w:before="240"/>
        <w:ind w:left="-851" w:right="-180"/>
        <w:jc w:val="both"/>
        <w:rPr>
          <w:sz w:val="28"/>
          <w:szCs w:val="28"/>
          <w:u w:val="single"/>
        </w:rPr>
      </w:pPr>
      <w:r w:rsidRPr="00192FF2">
        <w:rPr>
          <w:b/>
          <w:bCs/>
          <w:sz w:val="32"/>
          <w:szCs w:val="32"/>
          <w:u w:val="single"/>
        </w:rPr>
        <w:t xml:space="preserve">  Fourth:</w:t>
      </w:r>
      <w:r w:rsidR="00D974C8" w:rsidRPr="00192FF2">
        <w:rPr>
          <w:b/>
          <w:bCs/>
          <w:sz w:val="32"/>
          <w:szCs w:val="32"/>
          <w:u w:val="single"/>
        </w:rPr>
        <w:t xml:space="preserve"> </w:t>
      </w:r>
      <w:r w:rsidR="00D974C8" w:rsidRPr="00192FF2">
        <w:rPr>
          <w:sz w:val="32"/>
          <w:szCs w:val="32"/>
          <w:u w:val="single"/>
        </w:rPr>
        <w:t>E</w:t>
      </w:r>
      <w:r w:rsidRPr="00192FF2">
        <w:rPr>
          <w:sz w:val="32"/>
          <w:szCs w:val="32"/>
          <w:u w:val="single"/>
        </w:rPr>
        <w:t>xpected Learning Outcomes</w:t>
      </w:r>
      <w:r w:rsidR="00D974C8" w:rsidRPr="00192FF2">
        <w:rPr>
          <w:sz w:val="28"/>
          <w:szCs w:val="28"/>
          <w:u w:val="single"/>
        </w:rPr>
        <w:t xml:space="preserve"> </w:t>
      </w:r>
    </w:p>
    <w:p w:rsidR="00D974C8" w:rsidRDefault="00D974C8" w:rsidP="00D974C8">
      <w:pPr>
        <w:bidi w:val="0"/>
        <w:rPr>
          <w:b/>
          <w:bCs/>
          <w:sz w:val="28"/>
          <w:szCs w:val="28"/>
        </w:rPr>
      </w:pPr>
    </w:p>
    <w:p w:rsidR="00D974C8" w:rsidRPr="00D974C8" w:rsidRDefault="00D974C8" w:rsidP="00D974C8">
      <w:pPr>
        <w:pStyle w:val="a9"/>
        <w:numPr>
          <w:ilvl w:val="0"/>
          <w:numId w:val="6"/>
        </w:numPr>
        <w:bidi w:val="0"/>
        <w:rPr>
          <w:rFonts w:hint="cs"/>
          <w:sz w:val="28"/>
          <w:szCs w:val="28"/>
        </w:rPr>
      </w:pPr>
      <w:r w:rsidRPr="00D974C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</w:t>
      </w:r>
    </w:p>
    <w:p w:rsidR="00D974C8" w:rsidRPr="00D974C8" w:rsidRDefault="00D974C8" w:rsidP="00D974C8">
      <w:pPr>
        <w:pStyle w:val="a9"/>
        <w:numPr>
          <w:ilvl w:val="0"/>
          <w:numId w:val="6"/>
        </w:numPr>
        <w:bidi w:val="0"/>
        <w:rPr>
          <w:rFonts w:hint="cs"/>
          <w:sz w:val="28"/>
          <w:szCs w:val="28"/>
        </w:rPr>
      </w:pPr>
      <w:r w:rsidRPr="00D974C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</w:t>
      </w:r>
    </w:p>
    <w:p w:rsidR="00D974C8" w:rsidRPr="00D974C8" w:rsidRDefault="00D974C8" w:rsidP="00D974C8">
      <w:pPr>
        <w:pStyle w:val="a9"/>
        <w:numPr>
          <w:ilvl w:val="0"/>
          <w:numId w:val="6"/>
        </w:numPr>
        <w:bidi w:val="0"/>
        <w:rPr>
          <w:rFonts w:hint="cs"/>
          <w:sz w:val="28"/>
          <w:szCs w:val="28"/>
        </w:rPr>
      </w:pPr>
      <w:r w:rsidRPr="00D974C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</w:t>
      </w:r>
    </w:p>
    <w:p w:rsidR="00D974C8" w:rsidRPr="00D974C8" w:rsidRDefault="00D974C8" w:rsidP="00D974C8">
      <w:pPr>
        <w:pStyle w:val="a9"/>
        <w:numPr>
          <w:ilvl w:val="0"/>
          <w:numId w:val="6"/>
        </w:numPr>
        <w:bidi w:val="0"/>
        <w:rPr>
          <w:rFonts w:hint="cs"/>
          <w:sz w:val="28"/>
          <w:szCs w:val="28"/>
        </w:rPr>
      </w:pPr>
      <w:r w:rsidRPr="00D974C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</w:t>
      </w:r>
    </w:p>
    <w:p w:rsidR="00D974C8" w:rsidRDefault="00D974C8" w:rsidP="00D974C8">
      <w:pPr>
        <w:pStyle w:val="a9"/>
        <w:numPr>
          <w:ilvl w:val="0"/>
          <w:numId w:val="6"/>
        </w:numPr>
        <w:bidi w:val="0"/>
        <w:rPr>
          <w:b/>
          <w:bCs/>
          <w:sz w:val="28"/>
          <w:szCs w:val="28"/>
        </w:rPr>
      </w:pPr>
      <w:r w:rsidRPr="00D974C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</w:t>
      </w:r>
    </w:p>
    <w:p w:rsidR="00D974C8" w:rsidRPr="003D140A" w:rsidRDefault="00D974C8" w:rsidP="003D140A">
      <w:pPr>
        <w:spacing w:before="120"/>
        <w:ind w:left="-851" w:right="-567"/>
        <w:jc w:val="right"/>
        <w:rPr>
          <w:rFonts w:hint="cs"/>
          <w:sz w:val="32"/>
          <w:szCs w:val="32"/>
          <w:u w:val="single"/>
          <w:rtl/>
        </w:rPr>
      </w:pPr>
      <w:r w:rsidRPr="003D140A">
        <w:rPr>
          <w:b/>
          <w:bCs/>
          <w:sz w:val="32"/>
          <w:szCs w:val="32"/>
          <w:u w:val="single"/>
        </w:rPr>
        <w:t xml:space="preserve">Fifth : </w:t>
      </w:r>
      <w:r w:rsidRPr="003D140A">
        <w:rPr>
          <w:sz w:val="32"/>
          <w:szCs w:val="32"/>
          <w:u w:val="single"/>
        </w:rPr>
        <w:t>C</w:t>
      </w:r>
      <w:r w:rsidR="003D140A" w:rsidRPr="003D140A">
        <w:rPr>
          <w:sz w:val="32"/>
          <w:szCs w:val="32"/>
          <w:u w:val="single"/>
        </w:rPr>
        <w:t>ourse</w:t>
      </w:r>
      <w:r w:rsidRPr="003D140A">
        <w:rPr>
          <w:sz w:val="32"/>
          <w:szCs w:val="32"/>
          <w:u w:val="single"/>
        </w:rPr>
        <w:t xml:space="preserve"> P</w:t>
      </w:r>
      <w:r w:rsidR="003D140A" w:rsidRPr="003D140A">
        <w:rPr>
          <w:sz w:val="32"/>
          <w:szCs w:val="32"/>
          <w:u w:val="single"/>
        </w:rPr>
        <w:t>lan</w:t>
      </w:r>
      <w:r w:rsidRPr="003D140A">
        <w:rPr>
          <w:sz w:val="32"/>
          <w:szCs w:val="32"/>
          <w:u w:val="single"/>
        </w:rPr>
        <w:t xml:space="preserve">  </w:t>
      </w:r>
      <w:r w:rsidR="003D140A" w:rsidRPr="003D140A">
        <w:rPr>
          <w:sz w:val="32"/>
          <w:szCs w:val="32"/>
          <w:u w:val="single"/>
        </w:rPr>
        <w:t>Distribution</w:t>
      </w:r>
      <w:r w:rsidRPr="003D140A">
        <w:rPr>
          <w:sz w:val="32"/>
          <w:szCs w:val="32"/>
          <w:u w:val="single"/>
        </w:rPr>
        <w:t xml:space="preserve"> &amp; L</w:t>
      </w:r>
      <w:r w:rsidR="003D140A" w:rsidRPr="003D140A">
        <w:rPr>
          <w:sz w:val="32"/>
          <w:szCs w:val="32"/>
          <w:u w:val="single"/>
        </w:rPr>
        <w:t>earning  Resources</w:t>
      </w:r>
    </w:p>
    <w:p w:rsidR="00D974C8" w:rsidRPr="00E62021" w:rsidRDefault="00D974C8" w:rsidP="00D974C8">
      <w:pPr>
        <w:spacing w:before="120"/>
        <w:ind w:left="-851" w:right="-180"/>
        <w:jc w:val="right"/>
        <w:rPr>
          <w:rFonts w:hint="cs"/>
          <w:b/>
          <w:bCs/>
          <w:sz w:val="28"/>
          <w:szCs w:val="28"/>
          <w:rtl/>
        </w:rPr>
      </w:pPr>
      <w:r w:rsidRPr="00E62021">
        <w:rPr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</w:t>
      </w:r>
    </w:p>
    <w:tbl>
      <w:tblPr>
        <w:bidiVisual/>
        <w:tblW w:w="9900" w:type="dxa"/>
        <w:jc w:val="center"/>
        <w:tblInd w:w="765" w:type="dxa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4" w:space="0" w:color="auto"/>
          <w:insideV w:val="double" w:sz="4" w:space="0" w:color="auto"/>
        </w:tblBorders>
        <w:tblLook w:val="01E0"/>
      </w:tblPr>
      <w:tblGrid>
        <w:gridCol w:w="4959"/>
        <w:gridCol w:w="3879"/>
        <w:gridCol w:w="1062"/>
      </w:tblGrid>
      <w:tr w:rsidR="00D974C8" w:rsidRPr="00E62021" w:rsidTr="0059775A">
        <w:trPr>
          <w:trHeight w:val="308"/>
          <w:jc w:val="center"/>
        </w:trPr>
        <w:tc>
          <w:tcPr>
            <w:tcW w:w="4959" w:type="dxa"/>
            <w:tcBorders>
              <w:top w:val="thickThinSmallGap" w:sz="24" w:space="0" w:color="auto"/>
              <w:bottom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974C8" w:rsidRPr="00E62021" w:rsidRDefault="00D974C8" w:rsidP="0059775A">
            <w:pPr>
              <w:ind w:left="161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</w:rPr>
              <w:lastRenderedPageBreak/>
              <w:t>Learning Resources</w:t>
            </w:r>
            <w:r w:rsidRPr="00E62021">
              <w:t xml:space="preserve">  </w:t>
            </w:r>
          </w:p>
        </w:tc>
        <w:tc>
          <w:tcPr>
            <w:tcW w:w="3879" w:type="dxa"/>
            <w:tcBorders>
              <w:top w:val="thickThinSmallGap" w:sz="24" w:space="0" w:color="auto"/>
              <w:left w:val="single" w:sz="18" w:space="0" w:color="auto"/>
              <w:right w:val="thickThinSmallGap" w:sz="24" w:space="0" w:color="auto"/>
            </w:tcBorders>
            <w:shd w:val="clear" w:color="auto" w:fill="E6E6E6"/>
            <w:vAlign w:val="center"/>
          </w:tcPr>
          <w:p w:rsidR="00D974C8" w:rsidRPr="00E62021" w:rsidRDefault="00D974C8" w:rsidP="0059775A">
            <w:pPr>
              <w:jc w:val="center"/>
              <w:rPr>
                <w:b/>
                <w:bCs/>
                <w:rtl/>
                <w:lang w:bidi="ar-EG"/>
              </w:rPr>
            </w:pPr>
            <w:r w:rsidRPr="00E62021">
              <w:rPr>
                <w:b/>
                <w:bCs/>
                <w:lang w:bidi="ar-EG"/>
              </w:rPr>
              <w:t>Topics to be Covered</w:t>
            </w:r>
          </w:p>
        </w:tc>
        <w:tc>
          <w:tcPr>
            <w:tcW w:w="1062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E6E6E6"/>
            <w:vAlign w:val="center"/>
          </w:tcPr>
          <w:p w:rsidR="00D974C8" w:rsidRPr="00E62021" w:rsidRDefault="00D974C8" w:rsidP="0059775A">
            <w:pPr>
              <w:ind w:left="13" w:right="-167"/>
              <w:jc w:val="center"/>
              <w:rPr>
                <w:b/>
                <w:bCs/>
              </w:rPr>
            </w:pPr>
            <w:r w:rsidRPr="00E62021">
              <w:rPr>
                <w:b/>
                <w:bCs/>
              </w:rPr>
              <w:t>Week</w:t>
            </w:r>
          </w:p>
          <w:p w:rsidR="00D974C8" w:rsidRPr="00E62021" w:rsidRDefault="00D974C8" w:rsidP="0059775A">
            <w:pPr>
              <w:ind w:left="13" w:right="-167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</w:rPr>
              <w:t>No.</w:t>
            </w:r>
          </w:p>
        </w:tc>
      </w:tr>
      <w:tr w:rsidR="00D974C8" w:rsidRPr="00E62021" w:rsidTr="0059775A">
        <w:trPr>
          <w:trHeight w:val="319"/>
          <w:jc w:val="center"/>
        </w:trPr>
        <w:tc>
          <w:tcPr>
            <w:tcW w:w="4959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879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top w:val="doub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463" w:right="-28" w:hanging="240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59775A">
        <w:trPr>
          <w:trHeight w:val="319"/>
          <w:jc w:val="center"/>
        </w:trPr>
        <w:tc>
          <w:tcPr>
            <w:tcW w:w="4959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59775A">
        <w:trPr>
          <w:trHeight w:val="308"/>
          <w:jc w:val="center"/>
        </w:trPr>
        <w:tc>
          <w:tcPr>
            <w:tcW w:w="4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879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59775A">
        <w:trPr>
          <w:trHeight w:val="319"/>
          <w:jc w:val="center"/>
        </w:trPr>
        <w:tc>
          <w:tcPr>
            <w:tcW w:w="4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879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59775A">
        <w:trPr>
          <w:trHeight w:val="319"/>
          <w:jc w:val="center"/>
        </w:trPr>
        <w:tc>
          <w:tcPr>
            <w:tcW w:w="4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879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59775A">
        <w:trPr>
          <w:trHeight w:val="308"/>
          <w:jc w:val="center"/>
        </w:trPr>
        <w:tc>
          <w:tcPr>
            <w:tcW w:w="4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879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59775A">
        <w:trPr>
          <w:trHeight w:val="319"/>
          <w:jc w:val="center"/>
        </w:trPr>
        <w:tc>
          <w:tcPr>
            <w:tcW w:w="4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879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59775A">
        <w:trPr>
          <w:trHeight w:val="319"/>
          <w:jc w:val="center"/>
        </w:trPr>
        <w:tc>
          <w:tcPr>
            <w:tcW w:w="4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879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59775A">
        <w:trPr>
          <w:trHeight w:val="319"/>
          <w:jc w:val="center"/>
        </w:trPr>
        <w:tc>
          <w:tcPr>
            <w:tcW w:w="4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879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59775A">
        <w:trPr>
          <w:trHeight w:val="319"/>
          <w:jc w:val="center"/>
        </w:trPr>
        <w:tc>
          <w:tcPr>
            <w:tcW w:w="4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879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59775A">
        <w:trPr>
          <w:trHeight w:val="319"/>
          <w:jc w:val="center"/>
        </w:trPr>
        <w:tc>
          <w:tcPr>
            <w:tcW w:w="4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879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59775A">
        <w:trPr>
          <w:trHeight w:val="319"/>
          <w:jc w:val="center"/>
        </w:trPr>
        <w:tc>
          <w:tcPr>
            <w:tcW w:w="4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879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59775A">
        <w:trPr>
          <w:trHeight w:val="319"/>
          <w:jc w:val="center"/>
        </w:trPr>
        <w:tc>
          <w:tcPr>
            <w:tcW w:w="4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879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59775A">
        <w:trPr>
          <w:trHeight w:val="319"/>
          <w:jc w:val="center"/>
        </w:trPr>
        <w:tc>
          <w:tcPr>
            <w:tcW w:w="4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879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59775A">
        <w:trPr>
          <w:trHeight w:val="319"/>
          <w:jc w:val="center"/>
        </w:trPr>
        <w:tc>
          <w:tcPr>
            <w:tcW w:w="4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879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59775A">
        <w:trPr>
          <w:trHeight w:val="319"/>
          <w:jc w:val="center"/>
        </w:trPr>
        <w:tc>
          <w:tcPr>
            <w:tcW w:w="4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879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</w:tbl>
    <w:p w:rsidR="00D974C8" w:rsidRPr="00E62021" w:rsidRDefault="00D974C8" w:rsidP="00D974C8">
      <w:pPr>
        <w:ind w:left="-851"/>
        <w:jc w:val="both"/>
        <w:rPr>
          <w:b/>
          <w:sz w:val="28"/>
          <w:szCs w:val="28"/>
        </w:rPr>
      </w:pPr>
    </w:p>
    <w:p w:rsidR="00D974C8" w:rsidRDefault="00D974C8" w:rsidP="00D974C8">
      <w:pPr>
        <w:bidi w:val="0"/>
        <w:ind w:left="-851"/>
        <w:jc w:val="both"/>
        <w:rPr>
          <w:b/>
          <w:sz w:val="28"/>
          <w:szCs w:val="28"/>
        </w:rPr>
      </w:pPr>
    </w:p>
    <w:p w:rsidR="00D974C8" w:rsidRPr="003D140A" w:rsidRDefault="00D974C8" w:rsidP="003D140A">
      <w:pPr>
        <w:bidi w:val="0"/>
        <w:ind w:left="-851" w:firstLine="142"/>
        <w:jc w:val="both"/>
        <w:rPr>
          <w:b/>
          <w:bCs/>
          <w:sz w:val="32"/>
          <w:szCs w:val="32"/>
          <w:u w:val="single"/>
        </w:rPr>
      </w:pPr>
      <w:r w:rsidRPr="003D140A">
        <w:rPr>
          <w:b/>
          <w:sz w:val="32"/>
          <w:szCs w:val="32"/>
          <w:u w:val="single"/>
        </w:rPr>
        <w:t xml:space="preserve">Sixth : </w:t>
      </w:r>
      <w:r w:rsidRPr="003D140A">
        <w:rPr>
          <w:bCs/>
          <w:sz w:val="32"/>
          <w:szCs w:val="32"/>
          <w:u w:val="single"/>
        </w:rPr>
        <w:t>T</w:t>
      </w:r>
      <w:r w:rsidR="003D140A" w:rsidRPr="003D140A">
        <w:rPr>
          <w:bCs/>
          <w:sz w:val="32"/>
          <w:szCs w:val="32"/>
          <w:u w:val="single"/>
        </w:rPr>
        <w:t xml:space="preserve">eaching </w:t>
      </w:r>
      <w:r w:rsidRPr="003D140A">
        <w:rPr>
          <w:bCs/>
          <w:sz w:val="32"/>
          <w:szCs w:val="32"/>
          <w:u w:val="single"/>
        </w:rPr>
        <w:t>S</w:t>
      </w:r>
      <w:r w:rsidR="003D140A" w:rsidRPr="003D140A">
        <w:rPr>
          <w:bCs/>
          <w:sz w:val="32"/>
          <w:szCs w:val="32"/>
          <w:u w:val="single"/>
        </w:rPr>
        <w:t xml:space="preserve">trategies </w:t>
      </w:r>
      <w:r w:rsidR="00192FF2" w:rsidRPr="003D140A">
        <w:rPr>
          <w:bCs/>
          <w:sz w:val="32"/>
          <w:szCs w:val="32"/>
          <w:u w:val="single"/>
        </w:rPr>
        <w:t xml:space="preserve"> and Methods </w:t>
      </w:r>
      <w:r w:rsidRPr="003D140A">
        <w:rPr>
          <w:b/>
          <w:sz w:val="32"/>
          <w:szCs w:val="32"/>
          <w:u w:val="single"/>
        </w:rPr>
        <w:t xml:space="preserve">  </w:t>
      </w:r>
    </w:p>
    <w:p w:rsidR="00D974C8" w:rsidRDefault="00D974C8" w:rsidP="00D974C8">
      <w:pPr>
        <w:bidi w:val="0"/>
        <w:ind w:left="-851" w:firstLine="851"/>
        <w:jc w:val="both"/>
        <w:rPr>
          <w:b/>
          <w:bCs/>
          <w:sz w:val="28"/>
          <w:szCs w:val="28"/>
        </w:rPr>
      </w:pPr>
    </w:p>
    <w:p w:rsidR="00D974C8" w:rsidRPr="00E62021" w:rsidRDefault="00D974C8" w:rsidP="00D974C8">
      <w:pPr>
        <w:bidi w:val="0"/>
        <w:ind w:left="-851" w:firstLine="851"/>
        <w:jc w:val="both"/>
        <w:rPr>
          <w:b/>
          <w:bCs/>
          <w:sz w:val="28"/>
          <w:szCs w:val="28"/>
        </w:rPr>
      </w:pPr>
    </w:p>
    <w:tbl>
      <w:tblPr>
        <w:bidiVisual/>
        <w:tblW w:w="9741" w:type="dxa"/>
        <w:jc w:val="center"/>
        <w:tblInd w:w="-742" w:type="dxa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8782"/>
        <w:gridCol w:w="959"/>
      </w:tblGrid>
      <w:tr w:rsidR="00D974C8" w:rsidRPr="00E62021" w:rsidTr="0059775A">
        <w:trPr>
          <w:trHeight w:val="522"/>
          <w:jc w:val="center"/>
        </w:trPr>
        <w:tc>
          <w:tcPr>
            <w:tcW w:w="8782" w:type="dxa"/>
            <w:tcBorders>
              <w:right w:val="single" w:sz="18" w:space="0" w:color="auto"/>
            </w:tcBorders>
            <w:shd w:val="clear" w:color="auto" w:fill="E6E6E6"/>
            <w:vAlign w:val="center"/>
          </w:tcPr>
          <w:p w:rsidR="00D974C8" w:rsidRPr="00DC6940" w:rsidRDefault="00D974C8" w:rsidP="0059775A">
            <w:pPr>
              <w:bidi w:val="0"/>
              <w:jc w:val="center"/>
              <w:rPr>
                <w:b/>
                <w:rtl/>
                <w:lang w:bidi="ar-JO"/>
              </w:rPr>
            </w:pPr>
            <w:r w:rsidRPr="00DC6940">
              <w:rPr>
                <w:b/>
                <w:sz w:val="28"/>
                <w:szCs w:val="28"/>
              </w:rPr>
              <w:t xml:space="preserve">Teaching Strategies </w:t>
            </w:r>
            <w:r w:rsidR="00192FF2" w:rsidRPr="00DC6940">
              <w:rPr>
                <w:b/>
                <w:sz w:val="28"/>
                <w:szCs w:val="28"/>
              </w:rPr>
              <w:t>and Methods</w:t>
            </w:r>
          </w:p>
        </w:tc>
        <w:tc>
          <w:tcPr>
            <w:tcW w:w="959" w:type="dxa"/>
            <w:tcBorders>
              <w:right w:val="single" w:sz="18" w:space="0" w:color="auto"/>
            </w:tcBorders>
            <w:shd w:val="clear" w:color="auto" w:fill="E6E6E6"/>
            <w:vAlign w:val="center"/>
          </w:tcPr>
          <w:p w:rsidR="00D974C8" w:rsidRPr="00E62021" w:rsidRDefault="00D974C8" w:rsidP="0059775A">
            <w:pPr>
              <w:bidi w:val="0"/>
              <w:jc w:val="center"/>
              <w:rPr>
                <w:bCs/>
                <w:rtl/>
              </w:rPr>
            </w:pPr>
            <w:r w:rsidRPr="00E62021">
              <w:rPr>
                <w:bCs/>
              </w:rPr>
              <w:t>No</w:t>
            </w:r>
            <w:r w:rsidRPr="00E62021">
              <w:rPr>
                <w:bCs/>
                <w:rtl/>
              </w:rPr>
              <w:t xml:space="preserve"> </w:t>
            </w:r>
          </w:p>
        </w:tc>
      </w:tr>
      <w:tr w:rsidR="00D974C8" w:rsidRPr="00E62021" w:rsidTr="0059775A">
        <w:trPr>
          <w:trHeight w:val="402"/>
          <w:jc w:val="center"/>
        </w:trPr>
        <w:tc>
          <w:tcPr>
            <w:tcW w:w="8782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1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782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2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782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3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782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4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782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5</w:t>
            </w:r>
          </w:p>
        </w:tc>
      </w:tr>
    </w:tbl>
    <w:p w:rsidR="00D974C8" w:rsidRDefault="00D974C8" w:rsidP="00D974C8">
      <w:pPr>
        <w:bidi w:val="0"/>
        <w:rPr>
          <w:b/>
          <w:bCs/>
          <w:sz w:val="28"/>
          <w:szCs w:val="28"/>
        </w:rPr>
      </w:pPr>
    </w:p>
    <w:p w:rsidR="00D974C8" w:rsidRDefault="00D974C8" w:rsidP="00D974C8">
      <w:pPr>
        <w:bidi w:val="0"/>
        <w:ind w:left="-851" w:firstLine="851"/>
        <w:jc w:val="both"/>
        <w:rPr>
          <w:b/>
          <w:bCs/>
          <w:sz w:val="28"/>
          <w:szCs w:val="28"/>
        </w:rPr>
      </w:pPr>
    </w:p>
    <w:p w:rsidR="00D974C8" w:rsidRDefault="00D974C8" w:rsidP="00D974C8">
      <w:pPr>
        <w:bidi w:val="0"/>
        <w:ind w:left="-851" w:firstLine="851"/>
        <w:jc w:val="both"/>
        <w:rPr>
          <w:b/>
          <w:bCs/>
          <w:sz w:val="28"/>
          <w:szCs w:val="28"/>
        </w:rPr>
      </w:pPr>
    </w:p>
    <w:p w:rsidR="00D974C8" w:rsidRDefault="00D974C8" w:rsidP="00D974C8">
      <w:pPr>
        <w:bidi w:val="0"/>
        <w:ind w:left="-851" w:firstLine="851"/>
        <w:jc w:val="both"/>
        <w:rPr>
          <w:b/>
          <w:bCs/>
          <w:sz w:val="28"/>
          <w:szCs w:val="28"/>
        </w:rPr>
      </w:pPr>
    </w:p>
    <w:p w:rsidR="00D974C8" w:rsidRDefault="00D974C8" w:rsidP="00D974C8">
      <w:pPr>
        <w:bidi w:val="0"/>
        <w:ind w:left="-851" w:firstLine="851"/>
        <w:jc w:val="both"/>
        <w:rPr>
          <w:b/>
          <w:bCs/>
          <w:sz w:val="28"/>
          <w:szCs w:val="28"/>
        </w:rPr>
      </w:pPr>
    </w:p>
    <w:p w:rsidR="00D974C8" w:rsidRDefault="00D974C8" w:rsidP="00D974C8">
      <w:pPr>
        <w:bidi w:val="0"/>
        <w:ind w:left="-851" w:firstLine="851"/>
        <w:jc w:val="both"/>
        <w:rPr>
          <w:b/>
          <w:bCs/>
          <w:sz w:val="28"/>
          <w:szCs w:val="28"/>
        </w:rPr>
      </w:pPr>
    </w:p>
    <w:p w:rsidR="00D974C8" w:rsidRDefault="00D974C8" w:rsidP="00D974C8">
      <w:pPr>
        <w:bidi w:val="0"/>
        <w:ind w:left="-851" w:firstLine="851"/>
        <w:jc w:val="both"/>
        <w:rPr>
          <w:b/>
          <w:bCs/>
          <w:sz w:val="28"/>
          <w:szCs w:val="28"/>
        </w:rPr>
      </w:pPr>
    </w:p>
    <w:p w:rsidR="00D974C8" w:rsidRPr="003D140A" w:rsidRDefault="00D974C8" w:rsidP="003D140A">
      <w:pPr>
        <w:bidi w:val="0"/>
        <w:ind w:left="-851" w:firstLine="142"/>
        <w:jc w:val="both"/>
        <w:rPr>
          <w:b/>
          <w:sz w:val="32"/>
          <w:szCs w:val="32"/>
          <w:u w:val="single"/>
        </w:rPr>
      </w:pPr>
      <w:r w:rsidRPr="003D140A">
        <w:rPr>
          <w:b/>
          <w:sz w:val="32"/>
          <w:szCs w:val="32"/>
          <w:u w:val="single"/>
        </w:rPr>
        <w:t xml:space="preserve">Seventh : </w:t>
      </w:r>
      <w:r w:rsidRPr="003D140A">
        <w:rPr>
          <w:bCs/>
          <w:sz w:val="32"/>
          <w:szCs w:val="32"/>
          <w:u w:val="single"/>
        </w:rPr>
        <w:t>M</w:t>
      </w:r>
      <w:r w:rsidR="003D140A" w:rsidRPr="003D140A">
        <w:rPr>
          <w:bCs/>
          <w:sz w:val="32"/>
          <w:szCs w:val="32"/>
          <w:u w:val="single"/>
        </w:rPr>
        <w:t>ethods</w:t>
      </w:r>
      <w:r w:rsidRPr="003D140A">
        <w:rPr>
          <w:bCs/>
          <w:sz w:val="32"/>
          <w:szCs w:val="32"/>
          <w:u w:val="single"/>
        </w:rPr>
        <w:t xml:space="preserve"> </w:t>
      </w:r>
      <w:r w:rsidR="003D140A" w:rsidRPr="003D140A">
        <w:rPr>
          <w:bCs/>
          <w:sz w:val="32"/>
          <w:szCs w:val="32"/>
          <w:u w:val="single"/>
        </w:rPr>
        <w:t>of</w:t>
      </w:r>
      <w:r w:rsidRPr="003D140A">
        <w:rPr>
          <w:bCs/>
          <w:sz w:val="32"/>
          <w:szCs w:val="32"/>
          <w:u w:val="single"/>
        </w:rPr>
        <w:t xml:space="preserve"> A</w:t>
      </w:r>
      <w:r w:rsidR="003D140A" w:rsidRPr="003D140A">
        <w:rPr>
          <w:bCs/>
          <w:sz w:val="32"/>
          <w:szCs w:val="32"/>
          <w:u w:val="single"/>
        </w:rPr>
        <w:t>ssessment</w:t>
      </w:r>
      <w:r w:rsidRPr="003D140A">
        <w:rPr>
          <w:b/>
          <w:sz w:val="32"/>
          <w:szCs w:val="32"/>
          <w:u w:val="single"/>
        </w:rPr>
        <w:t xml:space="preserve"> </w:t>
      </w:r>
    </w:p>
    <w:p w:rsidR="00D974C8" w:rsidRPr="00E62021" w:rsidRDefault="00D974C8" w:rsidP="00D974C8">
      <w:pPr>
        <w:bidi w:val="0"/>
        <w:ind w:left="-851" w:firstLine="851"/>
        <w:jc w:val="both"/>
        <w:rPr>
          <w:b/>
          <w:sz w:val="28"/>
          <w:szCs w:val="28"/>
          <w:rtl/>
        </w:rPr>
      </w:pPr>
      <w:r w:rsidRPr="002109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tbl>
      <w:tblPr>
        <w:bidiVisual/>
        <w:tblW w:w="10112" w:type="dxa"/>
        <w:tblInd w:w="-248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shd w:val="clear" w:color="auto" w:fill="FFFFFF"/>
        <w:tblLayout w:type="fixed"/>
        <w:tblLook w:val="01E0"/>
      </w:tblPr>
      <w:tblGrid>
        <w:gridCol w:w="3517"/>
        <w:gridCol w:w="3685"/>
        <w:gridCol w:w="2113"/>
        <w:gridCol w:w="797"/>
      </w:tblGrid>
      <w:tr w:rsidR="00192FF2" w:rsidRPr="00E62021" w:rsidTr="00192FF2">
        <w:trPr>
          <w:trHeight w:val="232"/>
        </w:trPr>
        <w:tc>
          <w:tcPr>
            <w:tcW w:w="3517" w:type="dxa"/>
            <w:shd w:val="clear" w:color="auto" w:fill="D9D9D9"/>
            <w:vAlign w:val="center"/>
          </w:tcPr>
          <w:p w:rsidR="00192FF2" w:rsidRPr="00E62021" w:rsidRDefault="00192FF2" w:rsidP="0059775A">
            <w:pPr>
              <w:ind w:right="72"/>
              <w:jc w:val="both"/>
              <w:rPr>
                <w:b/>
                <w:bCs/>
                <w:rtl/>
              </w:rPr>
            </w:pPr>
            <w:r w:rsidRPr="00E62021">
              <w:rPr>
                <w:b/>
                <w:bCs/>
                <w:lang w:bidi="ar-EG"/>
              </w:rPr>
              <w:lastRenderedPageBreak/>
              <w:t xml:space="preserve">Proportion of Final </w:t>
            </w:r>
            <w:r w:rsidRPr="00AA0EB4">
              <w:rPr>
                <w:b/>
                <w:bCs/>
                <w:lang w:bidi="ar-EG"/>
              </w:rPr>
              <w:t>Evaluation</w:t>
            </w:r>
          </w:p>
        </w:tc>
        <w:tc>
          <w:tcPr>
            <w:tcW w:w="3685" w:type="dxa"/>
            <w:shd w:val="clear" w:color="auto" w:fill="D9D9D9"/>
            <w:vAlign w:val="center"/>
          </w:tcPr>
          <w:p w:rsidR="00192FF2" w:rsidRPr="00E62021" w:rsidRDefault="00192FF2" w:rsidP="0059775A">
            <w:pPr>
              <w:ind w:right="293"/>
              <w:jc w:val="center"/>
              <w:rPr>
                <w:b/>
                <w:sz w:val="28"/>
                <w:szCs w:val="28"/>
                <w:lang w:bidi="ar-JO"/>
              </w:rPr>
            </w:pPr>
            <w:r w:rsidRPr="00AA0EB4">
              <w:rPr>
                <w:b/>
                <w:bCs/>
                <w:sz w:val="28"/>
                <w:szCs w:val="28"/>
                <w:lang w:bidi="ar-EG"/>
              </w:rPr>
              <w:t>Evaluation</w:t>
            </w:r>
            <w:r>
              <w:rPr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E62021">
              <w:rPr>
                <w:b/>
                <w:bCs/>
                <w:sz w:val="28"/>
                <w:szCs w:val="28"/>
                <w:lang w:bidi="ar-EG"/>
              </w:rPr>
              <w:t xml:space="preserve">  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b/>
                <w:sz w:val="28"/>
                <w:szCs w:val="28"/>
                <w:lang w:bidi="ar-JO"/>
              </w:rPr>
              <w:t xml:space="preserve">Methods of </w:t>
            </w:r>
          </w:p>
        </w:tc>
        <w:tc>
          <w:tcPr>
            <w:tcW w:w="2113" w:type="dxa"/>
            <w:shd w:val="clear" w:color="auto" w:fill="D9D9D9"/>
            <w:vAlign w:val="center"/>
          </w:tcPr>
          <w:p w:rsidR="00192FF2" w:rsidRPr="00E62021" w:rsidRDefault="00192FF2" w:rsidP="0059775A">
            <w:pPr>
              <w:ind w:right="293"/>
              <w:jc w:val="center"/>
              <w:rPr>
                <w:b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Week &amp; Date</w:t>
            </w:r>
          </w:p>
        </w:tc>
        <w:tc>
          <w:tcPr>
            <w:tcW w:w="797" w:type="dxa"/>
            <w:shd w:val="clear" w:color="auto" w:fill="D9D9D9"/>
            <w:vAlign w:val="center"/>
          </w:tcPr>
          <w:p w:rsidR="00192FF2" w:rsidRPr="00E62021" w:rsidRDefault="00192FF2" w:rsidP="0059775A">
            <w:pPr>
              <w:ind w:right="278"/>
              <w:jc w:val="center"/>
              <w:rPr>
                <w:b/>
                <w:rtl/>
              </w:rPr>
            </w:pPr>
            <w:r w:rsidRPr="00E62021">
              <w:rPr>
                <w:b/>
              </w:rPr>
              <w:t>No.</w:t>
            </w:r>
          </w:p>
        </w:tc>
      </w:tr>
      <w:tr w:rsidR="00192FF2" w:rsidRPr="00E62021" w:rsidTr="00192FF2">
        <w:trPr>
          <w:trHeight w:val="297"/>
        </w:trPr>
        <w:tc>
          <w:tcPr>
            <w:tcW w:w="351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685" w:type="dxa"/>
            <w:shd w:val="clear" w:color="auto" w:fill="FFFFFF"/>
          </w:tcPr>
          <w:p w:rsidR="00192FF2" w:rsidRPr="00E62021" w:rsidRDefault="00192FF2" w:rsidP="0059775A">
            <w:pPr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113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ind w:right="293"/>
              <w:jc w:val="center"/>
              <w:rPr>
                <w:b/>
                <w:sz w:val="28"/>
                <w:szCs w:val="28"/>
                <w:lang w:bidi="ar-JO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1.</w:t>
            </w:r>
          </w:p>
        </w:tc>
      </w:tr>
      <w:tr w:rsidR="00192FF2" w:rsidRPr="00E62021" w:rsidTr="00192FF2">
        <w:trPr>
          <w:trHeight w:val="284"/>
        </w:trPr>
        <w:tc>
          <w:tcPr>
            <w:tcW w:w="351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</w:rPr>
            </w:pPr>
          </w:p>
        </w:tc>
        <w:tc>
          <w:tcPr>
            <w:tcW w:w="3685" w:type="dxa"/>
            <w:shd w:val="clear" w:color="auto" w:fill="FFFFFF"/>
          </w:tcPr>
          <w:p w:rsidR="00192FF2" w:rsidRPr="00E62021" w:rsidRDefault="00192FF2" w:rsidP="0059775A">
            <w:pPr>
              <w:jc w:val="both"/>
              <w:rPr>
                <w:rFonts w:ascii="Simplified Arabic" w:hAnsi="Simplified Arabic" w:cs="Simplified Arabic" w:hint="cs"/>
                <w:rtl/>
              </w:rPr>
            </w:pPr>
          </w:p>
        </w:tc>
        <w:tc>
          <w:tcPr>
            <w:tcW w:w="2113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2.</w:t>
            </w:r>
          </w:p>
        </w:tc>
      </w:tr>
      <w:tr w:rsidR="00192FF2" w:rsidRPr="00E62021" w:rsidTr="00192FF2">
        <w:trPr>
          <w:trHeight w:val="297"/>
        </w:trPr>
        <w:tc>
          <w:tcPr>
            <w:tcW w:w="351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685" w:type="dxa"/>
            <w:shd w:val="clear" w:color="auto" w:fill="FFFFFF"/>
          </w:tcPr>
          <w:p w:rsidR="00192FF2" w:rsidRPr="00E62021" w:rsidRDefault="00192FF2" w:rsidP="0059775A">
            <w:pPr>
              <w:jc w:val="both"/>
              <w:rPr>
                <w:rtl/>
              </w:rPr>
            </w:pPr>
          </w:p>
        </w:tc>
        <w:tc>
          <w:tcPr>
            <w:tcW w:w="2113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both"/>
              <w:rPr>
                <w:rFonts w:hint="cs"/>
                <w:rtl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3.</w:t>
            </w:r>
          </w:p>
        </w:tc>
      </w:tr>
      <w:tr w:rsidR="00192FF2" w:rsidRPr="00E62021" w:rsidTr="00192FF2">
        <w:trPr>
          <w:trHeight w:val="284"/>
        </w:trPr>
        <w:tc>
          <w:tcPr>
            <w:tcW w:w="351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685" w:type="dxa"/>
            <w:shd w:val="clear" w:color="auto" w:fill="FFFFFF"/>
          </w:tcPr>
          <w:p w:rsidR="00192FF2" w:rsidRPr="003D140A" w:rsidRDefault="00192FF2" w:rsidP="0059775A">
            <w:pPr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113" w:type="dxa"/>
            <w:shd w:val="clear" w:color="auto" w:fill="FFFFFF"/>
            <w:vAlign w:val="center"/>
          </w:tcPr>
          <w:p w:rsidR="00192FF2" w:rsidRPr="003D140A" w:rsidRDefault="00192FF2" w:rsidP="0059775A">
            <w:pPr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4.</w:t>
            </w:r>
          </w:p>
        </w:tc>
      </w:tr>
      <w:tr w:rsidR="00192FF2" w:rsidRPr="00E62021" w:rsidTr="00192FF2">
        <w:trPr>
          <w:trHeight w:val="297"/>
        </w:trPr>
        <w:tc>
          <w:tcPr>
            <w:tcW w:w="351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685" w:type="dxa"/>
            <w:tcBorders>
              <w:right w:val="single" w:sz="18" w:space="0" w:color="auto"/>
            </w:tcBorders>
            <w:shd w:val="clear" w:color="auto" w:fill="FFFFFF"/>
          </w:tcPr>
          <w:p w:rsidR="00192FF2" w:rsidRPr="003D140A" w:rsidRDefault="00192FF2" w:rsidP="0059775A">
            <w:pPr>
              <w:jc w:val="both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2113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192FF2" w:rsidRPr="003D140A" w:rsidRDefault="00192FF2" w:rsidP="0059775A">
            <w:pPr>
              <w:jc w:val="both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192FF2" w:rsidRPr="00E62021" w:rsidRDefault="003D140A" w:rsidP="0059775A">
            <w:pPr>
              <w:jc w:val="center"/>
              <w:rPr>
                <w:rFonts w:ascii="Simplified Arabic" w:hAnsi="Simplified Arabic" w:cs="Simplified Arabic" w:hint="cs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5</w:t>
            </w:r>
          </w:p>
        </w:tc>
      </w:tr>
      <w:tr w:rsidR="003D140A" w:rsidRPr="00E62021" w:rsidTr="00192FF2">
        <w:trPr>
          <w:trHeight w:val="297"/>
        </w:trPr>
        <w:tc>
          <w:tcPr>
            <w:tcW w:w="3517" w:type="dxa"/>
            <w:shd w:val="clear" w:color="auto" w:fill="FFFFFF"/>
            <w:vAlign w:val="center"/>
          </w:tcPr>
          <w:p w:rsidR="003D140A" w:rsidRPr="00E62021" w:rsidRDefault="003D140A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685" w:type="dxa"/>
            <w:tcBorders>
              <w:right w:val="single" w:sz="18" w:space="0" w:color="auto"/>
            </w:tcBorders>
            <w:shd w:val="clear" w:color="auto" w:fill="FFFFFF"/>
          </w:tcPr>
          <w:p w:rsidR="003D140A" w:rsidRPr="003D140A" w:rsidRDefault="003D140A" w:rsidP="0059775A">
            <w:pPr>
              <w:jc w:val="both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2113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3D140A" w:rsidRPr="003D140A" w:rsidRDefault="003D140A" w:rsidP="0059775A">
            <w:pPr>
              <w:jc w:val="both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3D140A" w:rsidRDefault="003D140A" w:rsidP="0059775A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6</w:t>
            </w:r>
          </w:p>
        </w:tc>
      </w:tr>
      <w:tr w:rsidR="00192FF2" w:rsidRPr="00E62021" w:rsidTr="00192FF2">
        <w:trPr>
          <w:trHeight w:val="284"/>
        </w:trPr>
        <w:tc>
          <w:tcPr>
            <w:tcW w:w="351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(100%)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shd w:val="clear" w:color="auto" w:fill="FFFFFF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2910" w:type="dxa"/>
            <w:gridSpan w:val="2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Total</w:t>
            </w:r>
          </w:p>
        </w:tc>
      </w:tr>
    </w:tbl>
    <w:p w:rsidR="00D974C8" w:rsidRDefault="00D974C8" w:rsidP="00D974C8">
      <w:pPr>
        <w:bidi w:val="0"/>
        <w:rPr>
          <w:b/>
          <w:bCs/>
          <w:sz w:val="28"/>
          <w:szCs w:val="28"/>
        </w:rPr>
      </w:pPr>
    </w:p>
    <w:p w:rsidR="00D974C8" w:rsidRDefault="00D974C8" w:rsidP="00D974C8">
      <w:pPr>
        <w:bidi w:val="0"/>
        <w:rPr>
          <w:b/>
          <w:bCs/>
          <w:sz w:val="28"/>
          <w:szCs w:val="28"/>
        </w:rPr>
      </w:pPr>
    </w:p>
    <w:p w:rsidR="00D974C8" w:rsidRPr="003D140A" w:rsidRDefault="00D974C8" w:rsidP="003D140A">
      <w:pPr>
        <w:bidi w:val="0"/>
        <w:spacing w:line="204" w:lineRule="auto"/>
        <w:ind w:left="-709"/>
        <w:rPr>
          <w:b/>
          <w:bCs/>
          <w:sz w:val="32"/>
          <w:szCs w:val="32"/>
          <w:u w:val="single"/>
          <w:lang w:val="en-GB"/>
        </w:rPr>
      </w:pPr>
      <w:r w:rsidRPr="003D140A">
        <w:rPr>
          <w:b/>
          <w:bCs/>
          <w:sz w:val="32"/>
          <w:szCs w:val="32"/>
          <w:u w:val="single"/>
          <w:lang w:val="en-GB"/>
        </w:rPr>
        <w:t xml:space="preserve">Eighth : </w:t>
      </w:r>
      <w:r w:rsidRPr="003D140A">
        <w:rPr>
          <w:sz w:val="32"/>
          <w:szCs w:val="32"/>
          <w:u w:val="single"/>
          <w:lang w:val="en-GB"/>
        </w:rPr>
        <w:t>R</w:t>
      </w:r>
      <w:r w:rsidR="003D140A" w:rsidRPr="003D140A">
        <w:rPr>
          <w:sz w:val="32"/>
          <w:szCs w:val="32"/>
          <w:u w:val="single"/>
          <w:lang w:val="en-GB"/>
        </w:rPr>
        <w:t>equired</w:t>
      </w:r>
      <w:r w:rsidRPr="003D140A">
        <w:rPr>
          <w:sz w:val="32"/>
          <w:szCs w:val="32"/>
          <w:u w:val="single"/>
          <w:lang w:val="en-GB"/>
        </w:rPr>
        <w:t xml:space="preserve"> T</w:t>
      </w:r>
      <w:r w:rsidR="003D140A" w:rsidRPr="003D140A">
        <w:rPr>
          <w:sz w:val="32"/>
          <w:szCs w:val="32"/>
          <w:u w:val="single"/>
          <w:lang w:val="en-GB"/>
        </w:rPr>
        <w:t>extbooks</w:t>
      </w:r>
      <w:r w:rsidRPr="003D140A">
        <w:rPr>
          <w:b/>
          <w:bCs/>
          <w:sz w:val="32"/>
          <w:szCs w:val="32"/>
          <w:u w:val="single"/>
          <w:lang w:val="en-GB"/>
        </w:rPr>
        <w:t xml:space="preserve"> </w:t>
      </w:r>
    </w:p>
    <w:p w:rsidR="00D974C8" w:rsidRDefault="00D974C8" w:rsidP="00D974C8">
      <w:pPr>
        <w:bidi w:val="0"/>
        <w:spacing w:line="204" w:lineRule="auto"/>
        <w:ind w:left="-709" w:firstLine="709"/>
        <w:rPr>
          <w:b/>
          <w:bCs/>
          <w:sz w:val="28"/>
          <w:szCs w:val="28"/>
          <w:lang w:val="en-GB"/>
        </w:rPr>
      </w:pPr>
    </w:p>
    <w:p w:rsidR="00D974C8" w:rsidRDefault="00D974C8" w:rsidP="00192FF2">
      <w:pPr>
        <w:spacing w:line="204" w:lineRule="auto"/>
        <w:ind w:left="-709"/>
        <w:jc w:val="right"/>
        <w:rPr>
          <w:b/>
          <w:bCs/>
          <w:sz w:val="28"/>
          <w:szCs w:val="28"/>
          <w:lang w:val="en-GB"/>
        </w:rPr>
      </w:pPr>
      <w:r w:rsidRPr="008B7D43">
        <w:rPr>
          <w:b/>
          <w:bCs/>
          <w:sz w:val="28"/>
          <w:szCs w:val="28"/>
          <w:lang w:val="en-GB"/>
        </w:rPr>
        <w:cr/>
      </w:r>
      <w:r>
        <w:rPr>
          <w:b/>
          <w:bCs/>
          <w:sz w:val="28"/>
          <w:szCs w:val="28"/>
          <w:lang w:val="en-GB"/>
        </w:rPr>
        <w:t xml:space="preserve">- </w:t>
      </w:r>
      <w:r w:rsidRPr="00EE48BB">
        <w:rPr>
          <w:b/>
          <w:bCs/>
          <w:sz w:val="28"/>
          <w:szCs w:val="28"/>
          <w:lang w:val="en-GB"/>
        </w:rPr>
        <w:t xml:space="preserve">Primary  </w:t>
      </w:r>
      <w:r w:rsidR="00192FF2">
        <w:rPr>
          <w:b/>
          <w:bCs/>
          <w:sz w:val="28"/>
          <w:szCs w:val="28"/>
          <w:lang w:val="en-GB"/>
        </w:rPr>
        <w:t>Textb</w:t>
      </w:r>
      <w:r w:rsidRPr="008B7D43">
        <w:rPr>
          <w:b/>
          <w:bCs/>
          <w:sz w:val="28"/>
          <w:szCs w:val="28"/>
          <w:lang w:val="en-GB"/>
        </w:rPr>
        <w:t xml:space="preserve">ook: </w:t>
      </w:r>
    </w:p>
    <w:p w:rsidR="00D974C8" w:rsidRDefault="00D974C8" w:rsidP="00D974C8">
      <w:pPr>
        <w:spacing w:line="204" w:lineRule="auto"/>
        <w:ind w:left="-709"/>
        <w:rPr>
          <w:rFonts w:hint="cs"/>
          <w:b/>
          <w:bCs/>
          <w:sz w:val="28"/>
          <w:szCs w:val="28"/>
          <w:lang w:val="en-GB"/>
        </w:rPr>
      </w:pPr>
    </w:p>
    <w:p w:rsidR="00D974C8" w:rsidRPr="00D974C8" w:rsidRDefault="00D974C8" w:rsidP="00D974C8">
      <w:pPr>
        <w:pStyle w:val="a9"/>
        <w:numPr>
          <w:ilvl w:val="0"/>
          <w:numId w:val="6"/>
        </w:numPr>
        <w:bidi w:val="0"/>
        <w:rPr>
          <w:rFonts w:hint="cs"/>
          <w:sz w:val="28"/>
          <w:szCs w:val="28"/>
        </w:rPr>
      </w:pPr>
      <w:r w:rsidRPr="00D974C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</w:t>
      </w:r>
    </w:p>
    <w:p w:rsidR="00D974C8" w:rsidRPr="00D974C8" w:rsidRDefault="00D974C8" w:rsidP="00D974C8">
      <w:pPr>
        <w:pStyle w:val="a9"/>
        <w:numPr>
          <w:ilvl w:val="0"/>
          <w:numId w:val="6"/>
        </w:numPr>
        <w:bidi w:val="0"/>
        <w:rPr>
          <w:rFonts w:hint="cs"/>
          <w:sz w:val="28"/>
          <w:szCs w:val="28"/>
        </w:rPr>
      </w:pPr>
      <w:r w:rsidRPr="00D974C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</w:t>
      </w:r>
    </w:p>
    <w:p w:rsidR="00D974C8" w:rsidRPr="00D974C8" w:rsidRDefault="00D974C8" w:rsidP="00D974C8">
      <w:pPr>
        <w:pStyle w:val="a9"/>
        <w:numPr>
          <w:ilvl w:val="0"/>
          <w:numId w:val="6"/>
        </w:numPr>
        <w:bidi w:val="0"/>
        <w:rPr>
          <w:rFonts w:hint="cs"/>
          <w:sz w:val="28"/>
          <w:szCs w:val="28"/>
        </w:rPr>
      </w:pPr>
      <w:r w:rsidRPr="00D974C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</w:t>
      </w:r>
    </w:p>
    <w:p w:rsidR="00D974C8" w:rsidRPr="00D974C8" w:rsidRDefault="00D974C8" w:rsidP="00D974C8">
      <w:pPr>
        <w:bidi w:val="0"/>
        <w:spacing w:line="204" w:lineRule="auto"/>
        <w:ind w:left="-709"/>
        <w:rPr>
          <w:b/>
          <w:bCs/>
          <w:sz w:val="28"/>
          <w:szCs w:val="28"/>
        </w:rPr>
      </w:pPr>
    </w:p>
    <w:p w:rsidR="00D974C8" w:rsidRDefault="00D974C8" w:rsidP="00D974C8">
      <w:pPr>
        <w:bidi w:val="0"/>
        <w:spacing w:line="204" w:lineRule="auto"/>
        <w:ind w:left="-709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  <w:lang w:val="en-GB"/>
        </w:rPr>
        <w:t>-</w:t>
      </w:r>
      <w:r w:rsidRPr="008B7D43">
        <w:t xml:space="preserve"> </w:t>
      </w:r>
      <w:r>
        <w:rPr>
          <w:b/>
          <w:bCs/>
          <w:sz w:val="28"/>
          <w:szCs w:val="28"/>
          <w:lang w:val="en-GB"/>
        </w:rPr>
        <w:t>Secondary References</w:t>
      </w:r>
      <w:r w:rsidRPr="008B7D43">
        <w:rPr>
          <w:b/>
          <w:bCs/>
          <w:sz w:val="28"/>
          <w:szCs w:val="28"/>
          <w:lang w:val="en-GB"/>
        </w:rPr>
        <w:t xml:space="preserve"> </w:t>
      </w:r>
    </w:p>
    <w:p w:rsidR="00D974C8" w:rsidRPr="00D974C8" w:rsidRDefault="00D974C8" w:rsidP="00D974C8">
      <w:pPr>
        <w:pStyle w:val="a9"/>
        <w:numPr>
          <w:ilvl w:val="0"/>
          <w:numId w:val="6"/>
        </w:numPr>
        <w:bidi w:val="0"/>
        <w:rPr>
          <w:rFonts w:hint="cs"/>
          <w:sz w:val="28"/>
          <w:szCs w:val="28"/>
        </w:rPr>
      </w:pPr>
      <w:r w:rsidRPr="00D974C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</w:t>
      </w:r>
    </w:p>
    <w:p w:rsidR="00D974C8" w:rsidRPr="00D974C8" w:rsidRDefault="00D974C8" w:rsidP="00D974C8">
      <w:pPr>
        <w:pStyle w:val="a9"/>
        <w:numPr>
          <w:ilvl w:val="0"/>
          <w:numId w:val="6"/>
        </w:numPr>
        <w:bidi w:val="0"/>
        <w:rPr>
          <w:rFonts w:hint="cs"/>
          <w:sz w:val="28"/>
          <w:szCs w:val="28"/>
        </w:rPr>
      </w:pPr>
      <w:r w:rsidRPr="00D974C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</w:t>
      </w:r>
    </w:p>
    <w:p w:rsidR="00D974C8" w:rsidRPr="00D974C8" w:rsidRDefault="00D974C8" w:rsidP="00D974C8">
      <w:pPr>
        <w:pStyle w:val="a9"/>
        <w:numPr>
          <w:ilvl w:val="0"/>
          <w:numId w:val="6"/>
        </w:numPr>
        <w:bidi w:val="0"/>
        <w:rPr>
          <w:rFonts w:hint="cs"/>
          <w:sz w:val="28"/>
          <w:szCs w:val="28"/>
        </w:rPr>
      </w:pPr>
      <w:r w:rsidRPr="00D974C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</w:t>
      </w:r>
    </w:p>
    <w:p w:rsidR="00D974C8" w:rsidRDefault="00D974C8" w:rsidP="00D974C8">
      <w:pPr>
        <w:spacing w:line="204" w:lineRule="auto"/>
        <w:ind w:left="-709"/>
        <w:rPr>
          <w:rFonts w:hint="cs"/>
          <w:b/>
          <w:bCs/>
          <w:sz w:val="28"/>
          <w:szCs w:val="28"/>
          <w:lang w:val="en-GB"/>
        </w:rPr>
      </w:pPr>
    </w:p>
    <w:p w:rsidR="00D974C8" w:rsidRDefault="00D974C8" w:rsidP="00D974C8">
      <w:pPr>
        <w:spacing w:line="204" w:lineRule="auto"/>
        <w:ind w:left="-709"/>
        <w:rPr>
          <w:b/>
          <w:bCs/>
          <w:sz w:val="28"/>
          <w:szCs w:val="28"/>
          <w:lang w:val="en-GB"/>
        </w:rPr>
      </w:pPr>
    </w:p>
    <w:p w:rsidR="00D974C8" w:rsidRPr="008B7D43" w:rsidRDefault="00D974C8" w:rsidP="00D974C8">
      <w:pPr>
        <w:spacing w:line="204" w:lineRule="auto"/>
        <w:rPr>
          <w:b/>
          <w:bCs/>
          <w:sz w:val="28"/>
          <w:szCs w:val="28"/>
          <w:lang w:val="en-GB"/>
        </w:rPr>
      </w:pPr>
    </w:p>
    <w:p w:rsidR="00D974C8" w:rsidRPr="003D140A" w:rsidRDefault="00192FF2" w:rsidP="003D140A">
      <w:pPr>
        <w:spacing w:line="204" w:lineRule="auto"/>
        <w:ind w:left="-709" w:right="-709"/>
        <w:jc w:val="right"/>
        <w:rPr>
          <w:rFonts w:hint="cs"/>
          <w:b/>
          <w:bCs/>
          <w:sz w:val="32"/>
          <w:szCs w:val="32"/>
          <w:u w:val="single"/>
          <w:rtl/>
          <w:lang w:bidi="ar-JO"/>
        </w:rPr>
      </w:pPr>
      <w:r w:rsidRPr="003D140A">
        <w:rPr>
          <w:b/>
          <w:bCs/>
          <w:sz w:val="32"/>
          <w:szCs w:val="32"/>
          <w:u w:val="single"/>
        </w:rPr>
        <w:t>Ninth</w:t>
      </w:r>
      <w:r w:rsidR="00D974C8" w:rsidRPr="003D140A">
        <w:rPr>
          <w:b/>
          <w:bCs/>
          <w:sz w:val="32"/>
          <w:szCs w:val="32"/>
          <w:u w:val="single"/>
        </w:rPr>
        <w:t xml:space="preserve"> : </w:t>
      </w:r>
      <w:r w:rsidR="00D974C8" w:rsidRPr="003D140A">
        <w:rPr>
          <w:sz w:val="32"/>
          <w:szCs w:val="32"/>
          <w:u w:val="single"/>
        </w:rPr>
        <w:t>G</w:t>
      </w:r>
      <w:r w:rsidR="003D140A">
        <w:rPr>
          <w:sz w:val="32"/>
          <w:szCs w:val="32"/>
          <w:u w:val="single"/>
        </w:rPr>
        <w:t xml:space="preserve">eneral </w:t>
      </w:r>
      <w:r w:rsidR="00D974C8" w:rsidRPr="003D140A">
        <w:rPr>
          <w:sz w:val="32"/>
          <w:szCs w:val="32"/>
          <w:u w:val="single"/>
        </w:rPr>
        <w:t xml:space="preserve"> I</w:t>
      </w:r>
      <w:r w:rsidR="003D140A">
        <w:rPr>
          <w:sz w:val="32"/>
          <w:szCs w:val="32"/>
          <w:u w:val="single"/>
        </w:rPr>
        <w:t xml:space="preserve">nstructions </w:t>
      </w:r>
    </w:p>
    <w:p w:rsidR="00D974C8" w:rsidRPr="00E62021" w:rsidRDefault="00D974C8" w:rsidP="00D974C8">
      <w:pPr>
        <w:spacing w:line="204" w:lineRule="auto"/>
        <w:ind w:left="-709"/>
        <w:jc w:val="right"/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9986" w:type="dxa"/>
        <w:jc w:val="center"/>
        <w:tblInd w:w="498" w:type="dxa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8961"/>
        <w:gridCol w:w="1025"/>
      </w:tblGrid>
      <w:tr w:rsidR="00D974C8" w:rsidRPr="00E62021" w:rsidTr="0059775A">
        <w:trPr>
          <w:trHeight w:val="522"/>
          <w:jc w:val="center"/>
        </w:trPr>
        <w:tc>
          <w:tcPr>
            <w:tcW w:w="8961" w:type="dxa"/>
            <w:tcBorders>
              <w:right w:val="double" w:sz="4" w:space="0" w:color="auto"/>
            </w:tcBorders>
            <w:shd w:val="clear" w:color="auto" w:fill="E6E6E6"/>
            <w:vAlign w:val="center"/>
          </w:tcPr>
          <w:p w:rsidR="00D974C8" w:rsidRPr="00DC6940" w:rsidRDefault="00D974C8" w:rsidP="003D140A">
            <w:pPr>
              <w:jc w:val="center"/>
              <w:rPr>
                <w:b/>
                <w:bCs/>
                <w:rtl/>
              </w:rPr>
            </w:pPr>
            <w:r w:rsidRPr="00DC6940">
              <w:rPr>
                <w:b/>
                <w:bCs/>
                <w:sz w:val="28"/>
                <w:szCs w:val="28"/>
                <w:lang w:bidi="ar-JO"/>
              </w:rPr>
              <w:t xml:space="preserve">Additional Notes, </w:t>
            </w:r>
            <w:r w:rsidR="00192FF2" w:rsidRPr="00DC6940">
              <w:rPr>
                <w:b/>
                <w:bCs/>
                <w:sz w:val="28"/>
                <w:szCs w:val="28"/>
                <w:lang w:bidi="ar-JO"/>
              </w:rPr>
              <w:t>O</w:t>
            </w:r>
            <w:r w:rsidRPr="00DC6940">
              <w:rPr>
                <w:b/>
                <w:bCs/>
                <w:sz w:val="28"/>
                <w:szCs w:val="28"/>
                <w:lang w:bidi="ar-JO"/>
              </w:rPr>
              <w:t>ffice hours,</w:t>
            </w:r>
            <w:r w:rsidR="00192FF2" w:rsidRPr="00DC6940">
              <w:rPr>
                <w:b/>
                <w:bCs/>
                <w:sz w:val="28"/>
                <w:szCs w:val="28"/>
                <w:lang w:bidi="ar-JO"/>
              </w:rPr>
              <w:t xml:space="preserve"> Incomplete Exams, Reports, Papers,  </w:t>
            </w:r>
            <w:r w:rsidR="003D140A" w:rsidRPr="00DC6940">
              <w:rPr>
                <w:b/>
                <w:bCs/>
                <w:sz w:val="28"/>
                <w:szCs w:val="28"/>
              </w:rPr>
              <w:t>…etc</w:t>
            </w: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974C8" w:rsidRPr="00E62021" w:rsidRDefault="00D974C8" w:rsidP="0059775A">
            <w:pPr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</w:rPr>
              <w:t>No</w:t>
            </w:r>
            <w:r w:rsidRPr="00E62021">
              <w:rPr>
                <w:b/>
                <w:bCs/>
                <w:rtl/>
              </w:rPr>
              <w:t xml:space="preserve"> </w:t>
            </w:r>
          </w:p>
        </w:tc>
      </w:tr>
      <w:tr w:rsidR="00D974C8" w:rsidRPr="00E62021" w:rsidTr="0059775A">
        <w:trPr>
          <w:trHeight w:val="402"/>
          <w:jc w:val="center"/>
        </w:trPr>
        <w:tc>
          <w:tcPr>
            <w:tcW w:w="8961" w:type="dxa"/>
            <w:tcBorders>
              <w:right w:val="double" w:sz="4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1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961" w:type="dxa"/>
            <w:tcBorders>
              <w:right w:val="double" w:sz="4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2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961" w:type="dxa"/>
            <w:tcBorders>
              <w:right w:val="double" w:sz="4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3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961" w:type="dxa"/>
            <w:tcBorders>
              <w:right w:val="double" w:sz="4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4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961" w:type="dxa"/>
            <w:tcBorders>
              <w:right w:val="double" w:sz="4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5</w:t>
            </w:r>
          </w:p>
        </w:tc>
      </w:tr>
    </w:tbl>
    <w:p w:rsidR="00D974C8" w:rsidRPr="000A380E" w:rsidRDefault="00D974C8" w:rsidP="003D140A">
      <w:pPr>
        <w:jc w:val="both"/>
        <w:rPr>
          <w:sz w:val="28"/>
          <w:szCs w:val="28"/>
        </w:rPr>
      </w:pPr>
    </w:p>
    <w:sectPr w:rsidR="00D974C8" w:rsidRPr="000A380E" w:rsidSect="00C36C24">
      <w:pgSz w:w="11906" w:h="16838"/>
      <w:pgMar w:top="426" w:right="1133" w:bottom="1440" w:left="1800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A22" w:rsidRDefault="00A77A22" w:rsidP="00724F9E">
      <w:r>
        <w:separator/>
      </w:r>
    </w:p>
  </w:endnote>
  <w:endnote w:type="continuationSeparator" w:id="1">
    <w:p w:rsidR="00A77A22" w:rsidRDefault="00A77A22" w:rsidP="00724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A22" w:rsidRDefault="00A77A22" w:rsidP="00724F9E">
      <w:r>
        <w:separator/>
      </w:r>
    </w:p>
  </w:footnote>
  <w:footnote w:type="continuationSeparator" w:id="1">
    <w:p w:rsidR="00A77A22" w:rsidRDefault="00A77A22" w:rsidP="00724F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6056E"/>
    <w:multiLevelType w:val="hybridMultilevel"/>
    <w:tmpl w:val="04D828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BA09C7"/>
    <w:multiLevelType w:val="hybridMultilevel"/>
    <w:tmpl w:val="AB08B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885F55"/>
    <w:multiLevelType w:val="hybridMultilevel"/>
    <w:tmpl w:val="F74CB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BF3E05"/>
    <w:multiLevelType w:val="hybridMultilevel"/>
    <w:tmpl w:val="06DA14C8"/>
    <w:lvl w:ilvl="0" w:tplc="0D0240C6">
      <w:start w:val="1"/>
      <w:numFmt w:val="decimal"/>
      <w:lvlText w:val="%1-"/>
      <w:lvlJc w:val="left"/>
      <w:pPr>
        <w:tabs>
          <w:tab w:val="num" w:pos="765"/>
        </w:tabs>
        <w:ind w:left="76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C96D9C"/>
    <w:multiLevelType w:val="hybridMultilevel"/>
    <w:tmpl w:val="5276CA9C"/>
    <w:lvl w:ilvl="0" w:tplc="7AC8E004">
      <w:start w:val="1"/>
      <w:numFmt w:val="decimal"/>
      <w:lvlText w:val="%1-"/>
      <w:lvlJc w:val="left"/>
      <w:pPr>
        <w:tabs>
          <w:tab w:val="num" w:pos="585"/>
        </w:tabs>
        <w:ind w:left="585" w:hanging="495"/>
      </w:pPr>
      <w:rPr>
        <w:rFonts w:hint="default"/>
        <w:lang w:bidi="ar-SA"/>
      </w:rPr>
    </w:lvl>
    <w:lvl w:ilvl="1" w:tplc="5CB2B4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rbel" w:hAnsi="Corbel" w:cs="Corbel" w:hint="default"/>
        <w:bCs w:val="0"/>
        <w:iCs w:val="0"/>
        <w:szCs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8732326"/>
    <w:multiLevelType w:val="hybridMultilevel"/>
    <w:tmpl w:val="39EA0F7C"/>
    <w:lvl w:ilvl="0" w:tplc="0D0240C6">
      <w:start w:val="1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F8F753D"/>
    <w:multiLevelType w:val="hybridMultilevel"/>
    <w:tmpl w:val="9FF04BFC"/>
    <w:lvl w:ilvl="0" w:tplc="8C9246FC">
      <w:start w:val="1"/>
      <w:numFmt w:val="decimal"/>
      <w:lvlText w:val="%1."/>
      <w:lvlJc w:val="left"/>
      <w:pPr>
        <w:ind w:left="1197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17" w:hanging="360"/>
      </w:pPr>
    </w:lvl>
    <w:lvl w:ilvl="2" w:tplc="0409001B" w:tentative="1">
      <w:start w:val="1"/>
      <w:numFmt w:val="lowerRoman"/>
      <w:lvlText w:val="%3."/>
      <w:lvlJc w:val="right"/>
      <w:pPr>
        <w:ind w:left="2637" w:hanging="180"/>
      </w:pPr>
    </w:lvl>
    <w:lvl w:ilvl="3" w:tplc="0409000F" w:tentative="1">
      <w:start w:val="1"/>
      <w:numFmt w:val="decimal"/>
      <w:lvlText w:val="%4."/>
      <w:lvlJc w:val="left"/>
      <w:pPr>
        <w:ind w:left="3357" w:hanging="360"/>
      </w:pPr>
    </w:lvl>
    <w:lvl w:ilvl="4" w:tplc="04090019" w:tentative="1">
      <w:start w:val="1"/>
      <w:numFmt w:val="lowerLetter"/>
      <w:lvlText w:val="%5."/>
      <w:lvlJc w:val="left"/>
      <w:pPr>
        <w:ind w:left="4077" w:hanging="360"/>
      </w:pPr>
    </w:lvl>
    <w:lvl w:ilvl="5" w:tplc="0409001B" w:tentative="1">
      <w:start w:val="1"/>
      <w:numFmt w:val="lowerRoman"/>
      <w:lvlText w:val="%6."/>
      <w:lvlJc w:val="right"/>
      <w:pPr>
        <w:ind w:left="4797" w:hanging="180"/>
      </w:pPr>
    </w:lvl>
    <w:lvl w:ilvl="6" w:tplc="0409000F" w:tentative="1">
      <w:start w:val="1"/>
      <w:numFmt w:val="decimal"/>
      <w:lvlText w:val="%7."/>
      <w:lvlJc w:val="left"/>
      <w:pPr>
        <w:ind w:left="5517" w:hanging="360"/>
      </w:pPr>
    </w:lvl>
    <w:lvl w:ilvl="7" w:tplc="04090019" w:tentative="1">
      <w:start w:val="1"/>
      <w:numFmt w:val="lowerLetter"/>
      <w:lvlText w:val="%8."/>
      <w:lvlJc w:val="left"/>
      <w:pPr>
        <w:ind w:left="6237" w:hanging="360"/>
      </w:pPr>
    </w:lvl>
    <w:lvl w:ilvl="8" w:tplc="0409001B" w:tentative="1">
      <w:start w:val="1"/>
      <w:numFmt w:val="lowerRoman"/>
      <w:lvlText w:val="%9."/>
      <w:lvlJc w:val="right"/>
      <w:pPr>
        <w:ind w:left="6957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724F9E"/>
    <w:rsid w:val="000D056A"/>
    <w:rsid w:val="001376AD"/>
    <w:rsid w:val="00192FF2"/>
    <w:rsid w:val="002067E0"/>
    <w:rsid w:val="003D140A"/>
    <w:rsid w:val="003E13F0"/>
    <w:rsid w:val="00495DD6"/>
    <w:rsid w:val="004D3D42"/>
    <w:rsid w:val="0053562C"/>
    <w:rsid w:val="0059775A"/>
    <w:rsid w:val="005D523E"/>
    <w:rsid w:val="00680183"/>
    <w:rsid w:val="00724F9E"/>
    <w:rsid w:val="0072743E"/>
    <w:rsid w:val="00885713"/>
    <w:rsid w:val="008E40DC"/>
    <w:rsid w:val="009947A5"/>
    <w:rsid w:val="00A77A22"/>
    <w:rsid w:val="00AE3789"/>
    <w:rsid w:val="00C36C24"/>
    <w:rsid w:val="00D238EA"/>
    <w:rsid w:val="00D974C8"/>
    <w:rsid w:val="00DC6940"/>
    <w:rsid w:val="00DD2720"/>
    <w:rsid w:val="00E37638"/>
    <w:rsid w:val="00F01E1D"/>
    <w:rsid w:val="00F16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F9E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F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24F9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24F9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724F9E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uiPriority w:val="99"/>
    <w:semiHidden/>
    <w:rsid w:val="00724F9E"/>
  </w:style>
  <w:style w:type="paragraph" w:styleId="a6">
    <w:name w:val="footer"/>
    <w:basedOn w:val="a"/>
    <w:link w:val="Char1"/>
    <w:uiPriority w:val="99"/>
    <w:semiHidden/>
    <w:unhideWhenUsed/>
    <w:rsid w:val="00724F9E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6"/>
    <w:uiPriority w:val="99"/>
    <w:semiHidden/>
    <w:rsid w:val="00724F9E"/>
  </w:style>
  <w:style w:type="paragraph" w:styleId="a7">
    <w:name w:val="caption"/>
    <w:basedOn w:val="a"/>
    <w:next w:val="a"/>
    <w:qFormat/>
    <w:rsid w:val="00724F9E"/>
    <w:rPr>
      <w:b/>
      <w:bCs/>
      <w:sz w:val="20"/>
      <w:szCs w:val="20"/>
    </w:rPr>
  </w:style>
  <w:style w:type="character" w:styleId="a8">
    <w:name w:val="Emphasis"/>
    <w:qFormat/>
    <w:rsid w:val="00724F9E"/>
    <w:rPr>
      <w:i/>
      <w:iCs/>
    </w:rPr>
  </w:style>
  <w:style w:type="paragraph" w:styleId="a9">
    <w:name w:val="List Paragraph"/>
    <w:basedOn w:val="a"/>
    <w:uiPriority w:val="34"/>
    <w:qFormat/>
    <w:rsid w:val="00724F9E"/>
    <w:pPr>
      <w:ind w:left="720"/>
      <w:contextualSpacing/>
    </w:pPr>
  </w:style>
  <w:style w:type="paragraph" w:styleId="aa">
    <w:name w:val="Normal (Web)"/>
    <w:basedOn w:val="a"/>
    <w:uiPriority w:val="99"/>
    <w:semiHidden/>
    <w:rsid w:val="00F01E1D"/>
    <w:pPr>
      <w:bidi w:val="0"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DD586E-9222-487D-AAC4-75A8EF2833A1}"/>
</file>

<file path=customXml/itemProps2.xml><?xml version="1.0" encoding="utf-8"?>
<ds:datastoreItem xmlns:ds="http://schemas.openxmlformats.org/officeDocument/2006/customXml" ds:itemID="{C5D2D587-6F33-4D64-A5F6-1ACF817A9FAE}"/>
</file>

<file path=customXml/itemProps3.xml><?xml version="1.0" encoding="utf-8"?>
<ds:datastoreItem xmlns:ds="http://schemas.openxmlformats.org/officeDocument/2006/customXml" ds:itemID="{26F455F2-5784-4DC3-B6A9-C443E224DA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668</Words>
  <Characters>3808</Characters>
  <Application>Microsoft Office Word</Application>
  <DocSecurity>0</DocSecurity>
  <Lines>31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MMK@AETG</dc:creator>
  <cp:lastModifiedBy>mutah</cp:lastModifiedBy>
  <cp:revision>2</cp:revision>
  <dcterms:created xsi:type="dcterms:W3CDTF">2018-03-18T07:08:00Z</dcterms:created>
  <dcterms:modified xsi:type="dcterms:W3CDTF">2018-03-18T07:08:00Z</dcterms:modified>
</cp:coreProperties>
</file>